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7A79F" w14:textId="4C1FE99E" w:rsidR="00845EAF" w:rsidRPr="00C758BC" w:rsidRDefault="009A650C" w:rsidP="0054662B">
      <w:pPr>
        <w:pStyle w:val="Titel"/>
        <w:jc w:val="both"/>
        <w:rPr>
          <w:sz w:val="36"/>
          <w:szCs w:val="36"/>
        </w:rPr>
      </w:pPr>
      <w:r w:rsidRPr="00C758BC">
        <w:rPr>
          <w:sz w:val="32"/>
          <w:szCs w:val="32"/>
        </w:rPr>
        <w:t xml:space="preserve">Concept Raamovereenkomst </w:t>
      </w:r>
      <w:r w:rsidR="00845EAF" w:rsidRPr="00C758BC">
        <w:rPr>
          <w:sz w:val="32"/>
          <w:szCs w:val="32"/>
        </w:rPr>
        <w:t>Dode Hoek- lessen 2027-2030</w:t>
      </w:r>
      <w:r w:rsidR="00845EAF" w:rsidRPr="00C758BC">
        <w:rPr>
          <w:sz w:val="36"/>
          <w:szCs w:val="36"/>
        </w:rPr>
        <w:tab/>
      </w:r>
    </w:p>
    <w:p w14:paraId="38563F6D" w14:textId="77777777" w:rsidR="00845EAF" w:rsidRPr="00C758BC" w:rsidRDefault="00845EAF" w:rsidP="0054662B">
      <w:pPr>
        <w:pStyle w:val="Ondertitel"/>
        <w:jc w:val="both"/>
      </w:pPr>
      <w:r w:rsidRPr="00C758BC">
        <w:t>Europese openbare aanbestedingsprocedure</w:t>
      </w:r>
      <w:r w:rsidRPr="00C758BC">
        <w:tab/>
      </w:r>
    </w:p>
    <w:p w14:paraId="6F720D72" w14:textId="77777777" w:rsidR="00D74998" w:rsidRPr="00C758BC" w:rsidRDefault="00D74998" w:rsidP="0054662B">
      <w:pPr>
        <w:jc w:val="both"/>
        <w:rPr>
          <w:color w:val="224863"/>
          <w:sz w:val="24"/>
          <w:szCs w:val="24"/>
        </w:rPr>
      </w:pPr>
      <w:r w:rsidRPr="00C758BC">
        <w:rPr>
          <w:color w:val="224863"/>
          <w:sz w:val="24"/>
          <w:szCs w:val="24"/>
        </w:rPr>
        <w:t>Metropoolregio Rotterdam Den Haag</w:t>
      </w:r>
    </w:p>
    <w:p w14:paraId="72B87DC1" w14:textId="5E9B9ACD" w:rsidR="00D74998" w:rsidRPr="00C758BC" w:rsidRDefault="00D74998" w:rsidP="0054662B">
      <w:pPr>
        <w:jc w:val="both"/>
        <w:rPr>
          <w:color w:val="224863"/>
          <w:sz w:val="24"/>
          <w:szCs w:val="24"/>
        </w:rPr>
      </w:pPr>
      <w:r w:rsidRPr="00C758BC">
        <w:rPr>
          <w:color w:val="224863"/>
          <w:sz w:val="24"/>
          <w:szCs w:val="24"/>
        </w:rPr>
        <w:t xml:space="preserve">en </w:t>
      </w:r>
    </w:p>
    <w:p w14:paraId="2ABD3A0B" w14:textId="77777777" w:rsidR="00D74998" w:rsidRPr="00C758BC" w:rsidRDefault="00D74998" w:rsidP="0054662B">
      <w:pPr>
        <w:jc w:val="both"/>
        <w:rPr>
          <w:color w:val="224863"/>
          <w:sz w:val="24"/>
          <w:szCs w:val="24"/>
        </w:rPr>
      </w:pPr>
      <w:r w:rsidRPr="00C758BC">
        <w:rPr>
          <w:color w:val="224863"/>
          <w:sz w:val="24"/>
          <w:szCs w:val="24"/>
        </w:rPr>
        <w:t>&lt;</w:t>
      </w:r>
      <w:proofErr w:type="spellStart"/>
      <w:r w:rsidRPr="00C758BC">
        <w:rPr>
          <w:color w:val="224863"/>
          <w:sz w:val="24"/>
          <w:szCs w:val="24"/>
        </w:rPr>
        <w:t>xxxxx</w:t>
      </w:r>
      <w:proofErr w:type="spellEnd"/>
      <w:r w:rsidRPr="00C758BC">
        <w:rPr>
          <w:color w:val="224863"/>
          <w:sz w:val="24"/>
          <w:szCs w:val="24"/>
        </w:rPr>
        <w:t>&gt;</w:t>
      </w:r>
    </w:p>
    <w:p w14:paraId="799DEE70" w14:textId="77777777" w:rsidR="00845EAF" w:rsidRPr="00C758BC" w:rsidRDefault="00845EAF" w:rsidP="0054662B">
      <w:pPr>
        <w:jc w:val="both"/>
      </w:pPr>
    </w:p>
    <w:p w14:paraId="3AD14303" w14:textId="77777777" w:rsidR="00845EAF" w:rsidRPr="00C758BC" w:rsidRDefault="00845EAF" w:rsidP="0054662B">
      <w:pPr>
        <w:jc w:val="both"/>
      </w:pPr>
      <w:r w:rsidRPr="00C758BC">
        <w:br w:type="page"/>
      </w:r>
    </w:p>
    <w:p w14:paraId="4CA65014" w14:textId="77777777" w:rsidR="0084622F" w:rsidRPr="00C758BC" w:rsidRDefault="0084622F" w:rsidP="0054662B">
      <w:pPr>
        <w:pStyle w:val="Kop5"/>
        <w:jc w:val="both"/>
        <w:rPr>
          <w:rStyle w:val="Intensievebenadrukking"/>
          <w:rFonts w:ascii="Inclusive Sans" w:hAnsi="Inclusive Sans"/>
        </w:rPr>
      </w:pPr>
      <w:r w:rsidRPr="00C758BC">
        <w:rPr>
          <w:rStyle w:val="Intensievebenadrukking"/>
          <w:rFonts w:ascii="Inclusive Sans" w:hAnsi="Inclusive Sans"/>
        </w:rPr>
        <w:lastRenderedPageBreak/>
        <w:t>Partijen:</w:t>
      </w:r>
    </w:p>
    <w:p w14:paraId="235AF565" w14:textId="77777777" w:rsidR="0084622F" w:rsidRPr="00C758BC" w:rsidRDefault="0084622F" w:rsidP="0054662B">
      <w:pPr>
        <w:jc w:val="both"/>
        <w:rPr>
          <w:lang w:eastAsia="nl-NL"/>
        </w:rPr>
      </w:pPr>
    </w:p>
    <w:p w14:paraId="7384ED45" w14:textId="430D2D54" w:rsidR="0084622F" w:rsidRPr="00C758BC" w:rsidRDefault="0084622F" w:rsidP="0054662B">
      <w:pPr>
        <w:jc w:val="both"/>
        <w:rPr>
          <w:lang w:eastAsia="nl-NL"/>
        </w:rPr>
      </w:pPr>
      <w:r w:rsidRPr="00C758BC">
        <w:rPr>
          <w:lang w:eastAsia="nl-NL"/>
        </w:rPr>
        <w:t>1.</w:t>
      </w:r>
      <w:r w:rsidRPr="00C758BC">
        <w:rPr>
          <w:lang w:eastAsia="nl-NL"/>
        </w:rPr>
        <w:tab/>
        <w:t xml:space="preserve">De </w:t>
      </w:r>
      <w:r w:rsidR="00804F0D" w:rsidRPr="00C758BC">
        <w:rPr>
          <w:lang w:eastAsia="nl-NL"/>
        </w:rPr>
        <w:t>MRDH,</w:t>
      </w:r>
      <w:r w:rsidRPr="00C758BC">
        <w:rPr>
          <w:lang w:eastAsia="nl-NL"/>
        </w:rPr>
        <w:t xml:space="preserve"> te dezen rechtsgeldig vertegenwoordigd door &lt;</w:t>
      </w:r>
      <w:proofErr w:type="gramStart"/>
      <w:r w:rsidRPr="00C758BC">
        <w:rPr>
          <w:lang w:eastAsia="nl-NL"/>
        </w:rPr>
        <w:t>…….</w:t>
      </w:r>
      <w:proofErr w:type="gramEnd"/>
      <w:r w:rsidRPr="00C758BC">
        <w:rPr>
          <w:lang w:eastAsia="nl-NL"/>
        </w:rPr>
        <w:t>&gt; in &lt;zijn/haar&gt; hoedanigheid van &lt;</w:t>
      </w:r>
      <w:proofErr w:type="gramStart"/>
      <w:r w:rsidRPr="00C758BC">
        <w:rPr>
          <w:lang w:eastAsia="nl-NL"/>
        </w:rPr>
        <w:t>…….</w:t>
      </w:r>
      <w:proofErr w:type="gramEnd"/>
      <w:r w:rsidRPr="00C758BC">
        <w:rPr>
          <w:lang w:eastAsia="nl-NL"/>
        </w:rPr>
        <w:t>&gt;, hierna te noemen: ‘Opdrachtgever’,</w:t>
      </w:r>
    </w:p>
    <w:p w14:paraId="4D8F5824" w14:textId="77777777" w:rsidR="0084622F" w:rsidRPr="00C758BC" w:rsidRDefault="0084622F" w:rsidP="0054662B">
      <w:pPr>
        <w:jc w:val="both"/>
        <w:rPr>
          <w:lang w:eastAsia="nl-NL"/>
        </w:rPr>
      </w:pPr>
    </w:p>
    <w:p w14:paraId="0F354276" w14:textId="77777777" w:rsidR="0084622F" w:rsidRPr="00C758BC" w:rsidRDefault="0084622F" w:rsidP="0054662B">
      <w:pPr>
        <w:jc w:val="both"/>
        <w:rPr>
          <w:lang w:eastAsia="nl-NL"/>
        </w:rPr>
      </w:pPr>
      <w:r w:rsidRPr="00C758BC">
        <w:rPr>
          <w:lang w:eastAsia="nl-NL"/>
        </w:rPr>
        <w:t>en</w:t>
      </w:r>
      <w:r w:rsidRPr="00C758BC">
        <w:rPr>
          <w:lang w:eastAsia="nl-NL"/>
        </w:rPr>
        <w:tab/>
      </w:r>
    </w:p>
    <w:p w14:paraId="09435321" w14:textId="77777777" w:rsidR="0084622F" w:rsidRPr="00C758BC" w:rsidRDefault="0084622F" w:rsidP="0054662B">
      <w:pPr>
        <w:jc w:val="both"/>
        <w:rPr>
          <w:lang w:eastAsia="nl-NL"/>
        </w:rPr>
      </w:pPr>
    </w:p>
    <w:p w14:paraId="76D8DD8B" w14:textId="77777777" w:rsidR="0084622F" w:rsidRPr="00C758BC" w:rsidRDefault="0084622F" w:rsidP="0054662B">
      <w:pPr>
        <w:jc w:val="both"/>
        <w:rPr>
          <w:lang w:eastAsia="nl-NL"/>
        </w:rPr>
      </w:pPr>
      <w:r w:rsidRPr="00C758BC">
        <w:rPr>
          <w:lang w:eastAsia="nl-NL"/>
        </w:rPr>
        <w:t>2.</w:t>
      </w:r>
      <w:r w:rsidRPr="00C758BC">
        <w:rPr>
          <w:lang w:eastAsia="nl-NL"/>
        </w:rPr>
        <w:tab/>
        <w:t>&lt;</w:t>
      </w:r>
      <w:proofErr w:type="gramStart"/>
      <w:r w:rsidRPr="00C758BC">
        <w:rPr>
          <w:lang w:eastAsia="nl-NL"/>
        </w:rPr>
        <w:t>…….</w:t>
      </w:r>
      <w:proofErr w:type="gramEnd"/>
      <w:r w:rsidRPr="00C758BC">
        <w:rPr>
          <w:lang w:eastAsia="nl-NL"/>
        </w:rPr>
        <w:t>&gt;, statutair gevestigd te &lt;</w:t>
      </w:r>
      <w:proofErr w:type="gramStart"/>
      <w:r w:rsidRPr="00C758BC">
        <w:rPr>
          <w:lang w:eastAsia="nl-NL"/>
        </w:rPr>
        <w:t>…….</w:t>
      </w:r>
      <w:proofErr w:type="gramEnd"/>
      <w:r w:rsidRPr="00C758BC">
        <w:rPr>
          <w:lang w:eastAsia="nl-NL"/>
        </w:rPr>
        <w:t>&gt;, te dezen rechtsgeldig vertegenwoordigd door &lt;</w:t>
      </w:r>
      <w:proofErr w:type="gramStart"/>
      <w:r w:rsidRPr="00C758BC">
        <w:rPr>
          <w:lang w:eastAsia="nl-NL"/>
        </w:rPr>
        <w:t>…….</w:t>
      </w:r>
      <w:proofErr w:type="gramEnd"/>
      <w:r w:rsidRPr="00C758BC">
        <w:rPr>
          <w:lang w:eastAsia="nl-NL"/>
        </w:rPr>
        <w:t>&gt;, in &lt;zijn/haar&gt; hoedanigheid van &lt;</w:t>
      </w:r>
      <w:proofErr w:type="gramStart"/>
      <w:r w:rsidRPr="00C758BC">
        <w:rPr>
          <w:lang w:eastAsia="nl-NL"/>
        </w:rPr>
        <w:t>…….</w:t>
      </w:r>
      <w:proofErr w:type="gramEnd"/>
      <w:r w:rsidRPr="00C758BC">
        <w:rPr>
          <w:lang w:eastAsia="nl-NL"/>
        </w:rPr>
        <w:t>&gt;, hierna te noemen: ‘Opdrachtnemer’,</w:t>
      </w:r>
    </w:p>
    <w:p w14:paraId="78B8256A" w14:textId="77777777" w:rsidR="0084622F" w:rsidRPr="00C758BC" w:rsidRDefault="0084622F" w:rsidP="0054662B">
      <w:pPr>
        <w:jc w:val="both"/>
        <w:rPr>
          <w:lang w:eastAsia="nl-NL"/>
        </w:rPr>
      </w:pPr>
    </w:p>
    <w:p w14:paraId="12385FF9" w14:textId="77777777" w:rsidR="0084622F" w:rsidRPr="00C758BC" w:rsidRDefault="0084622F" w:rsidP="0054662B">
      <w:pPr>
        <w:pStyle w:val="Kop5"/>
        <w:jc w:val="both"/>
        <w:rPr>
          <w:rStyle w:val="Intensievebenadrukking"/>
          <w:rFonts w:ascii="Inclusive Sans" w:hAnsi="Inclusive Sans"/>
        </w:rPr>
      </w:pPr>
      <w:r w:rsidRPr="00C758BC">
        <w:rPr>
          <w:rStyle w:val="Intensievebenadrukking"/>
          <w:rFonts w:ascii="Inclusive Sans" w:hAnsi="Inclusive Sans"/>
        </w:rPr>
        <w:t xml:space="preserve">Nemen in aanmerking dat: </w:t>
      </w:r>
    </w:p>
    <w:p w14:paraId="17C6A0A3" w14:textId="77777777" w:rsidR="0084622F" w:rsidRPr="00C758BC" w:rsidRDefault="0084622F" w:rsidP="0054662B">
      <w:pPr>
        <w:jc w:val="both"/>
        <w:rPr>
          <w:lang w:eastAsia="nl-NL"/>
        </w:rPr>
      </w:pPr>
    </w:p>
    <w:p w14:paraId="3A0D4423" w14:textId="77777777" w:rsidR="0084622F" w:rsidRPr="00C758BC" w:rsidRDefault="0084622F" w:rsidP="0054662B">
      <w:pPr>
        <w:jc w:val="both"/>
        <w:rPr>
          <w:lang w:eastAsia="nl-NL"/>
        </w:rPr>
      </w:pPr>
      <w:r w:rsidRPr="00C758BC">
        <w:rPr>
          <w:lang w:eastAsia="nl-NL"/>
        </w:rPr>
        <w:t>I</w:t>
      </w:r>
      <w:r w:rsidRPr="00C758BC">
        <w:rPr>
          <w:lang w:eastAsia="nl-NL"/>
        </w:rPr>
        <w:tab/>
        <w:t>Opdrachtgever in &lt;maand, jaar&gt; een &lt;Europese&gt; aanbesteding is gestart met aanbestedingsnummer &lt;aanbestedingsnummer&gt; voor een Raamovereenkomst voor het leveren van &lt;dienst of levering noemen&gt;;</w:t>
      </w:r>
    </w:p>
    <w:p w14:paraId="29FBD206" w14:textId="77777777" w:rsidR="0084622F" w:rsidRPr="00C758BC" w:rsidRDefault="0084622F" w:rsidP="0054662B">
      <w:pPr>
        <w:jc w:val="both"/>
        <w:rPr>
          <w:lang w:eastAsia="nl-NL"/>
        </w:rPr>
      </w:pPr>
    </w:p>
    <w:p w14:paraId="3CB50BD1" w14:textId="77777777" w:rsidR="0084622F" w:rsidRPr="00C758BC" w:rsidRDefault="0084622F" w:rsidP="0054662B">
      <w:pPr>
        <w:jc w:val="both"/>
        <w:rPr>
          <w:lang w:eastAsia="nl-NL"/>
        </w:rPr>
      </w:pPr>
      <w:r w:rsidRPr="00C758BC">
        <w:rPr>
          <w:lang w:eastAsia="nl-NL"/>
        </w:rPr>
        <w:t>II</w:t>
      </w:r>
      <w:r w:rsidRPr="00C758BC">
        <w:rPr>
          <w:lang w:eastAsia="nl-NL"/>
        </w:rPr>
        <w:tab/>
        <w:t>Opdrachtgever wenst een Raamovereenkomst te sluiten met als inhoud &lt;dienst of levering noemen&gt;;</w:t>
      </w:r>
    </w:p>
    <w:p w14:paraId="08933063" w14:textId="77777777" w:rsidR="0084622F" w:rsidRPr="00C758BC" w:rsidRDefault="0084622F" w:rsidP="0054662B">
      <w:pPr>
        <w:jc w:val="both"/>
        <w:rPr>
          <w:lang w:eastAsia="nl-NL"/>
        </w:rPr>
      </w:pPr>
    </w:p>
    <w:p w14:paraId="11B4092E" w14:textId="0469DDEC" w:rsidR="0084622F" w:rsidRPr="00C758BC" w:rsidRDefault="0084622F" w:rsidP="0054662B">
      <w:pPr>
        <w:jc w:val="both"/>
        <w:rPr>
          <w:lang w:eastAsia="nl-NL"/>
        </w:rPr>
      </w:pPr>
      <w:r w:rsidRPr="00C758BC">
        <w:rPr>
          <w:lang w:eastAsia="nl-NL"/>
        </w:rPr>
        <w:t>III</w:t>
      </w:r>
      <w:r w:rsidRPr="00C758BC">
        <w:rPr>
          <w:lang w:eastAsia="nl-NL"/>
        </w:rPr>
        <w:tab/>
        <w:t xml:space="preserve">Bij deze aanbestedingsprocedure is gebleken dat Opdrachtnemer de economisch meest voordelige inschrijving heeft gedaan heeft aangeboden; </w:t>
      </w:r>
    </w:p>
    <w:p w14:paraId="42D0DA90" w14:textId="77777777" w:rsidR="0084622F" w:rsidRPr="00C758BC" w:rsidRDefault="0084622F" w:rsidP="0054662B">
      <w:pPr>
        <w:jc w:val="both"/>
        <w:rPr>
          <w:lang w:eastAsia="nl-NL"/>
        </w:rPr>
      </w:pPr>
    </w:p>
    <w:p w14:paraId="615DB0A2" w14:textId="77777777" w:rsidR="0084622F" w:rsidRPr="00C758BC" w:rsidRDefault="0084622F" w:rsidP="0054662B">
      <w:pPr>
        <w:jc w:val="both"/>
        <w:rPr>
          <w:lang w:eastAsia="nl-NL"/>
        </w:rPr>
      </w:pPr>
      <w:r w:rsidRPr="00C758BC">
        <w:rPr>
          <w:lang w:eastAsia="nl-NL"/>
        </w:rPr>
        <w:t>IV</w:t>
      </w:r>
      <w:r w:rsidRPr="00C758BC">
        <w:rPr>
          <w:lang w:eastAsia="nl-NL"/>
        </w:rPr>
        <w:tab/>
        <w:t>Opdrachtnemer in staat is om &lt;dienst of levering noemen&gt; te leveren;</w:t>
      </w:r>
    </w:p>
    <w:p w14:paraId="624E2D63" w14:textId="77777777" w:rsidR="0084622F" w:rsidRPr="00C758BC" w:rsidRDefault="0084622F" w:rsidP="0054662B">
      <w:pPr>
        <w:jc w:val="both"/>
        <w:rPr>
          <w:lang w:eastAsia="nl-NL"/>
        </w:rPr>
      </w:pPr>
    </w:p>
    <w:p w14:paraId="3BCCD4B8" w14:textId="40E8E464" w:rsidR="0084622F" w:rsidRPr="00C758BC" w:rsidRDefault="0084622F" w:rsidP="0054662B">
      <w:pPr>
        <w:jc w:val="both"/>
        <w:rPr>
          <w:lang w:eastAsia="nl-NL"/>
        </w:rPr>
      </w:pPr>
      <w:r w:rsidRPr="00C758BC">
        <w:rPr>
          <w:lang w:eastAsia="nl-NL"/>
        </w:rPr>
        <w:t>V</w:t>
      </w:r>
      <w:r w:rsidRPr="00C758BC">
        <w:rPr>
          <w:lang w:eastAsia="nl-NL"/>
        </w:rPr>
        <w:tab/>
        <w:t xml:space="preserve">Partijen de voorwaarden waaronder de </w:t>
      </w:r>
      <w:r w:rsidR="00AC6D48" w:rsidRPr="00C758BC">
        <w:rPr>
          <w:lang w:eastAsia="nl-NL"/>
        </w:rPr>
        <w:t>Diensten</w:t>
      </w:r>
      <w:r w:rsidR="00483993" w:rsidRPr="00C758BC">
        <w:rPr>
          <w:lang w:eastAsia="nl-NL"/>
        </w:rPr>
        <w:t xml:space="preserve"> </w:t>
      </w:r>
      <w:r w:rsidRPr="00C758BC">
        <w:rPr>
          <w:lang w:eastAsia="nl-NL"/>
        </w:rPr>
        <w:t>geschieden, wensen vast te leggen in een Raamovereenkomst.</w:t>
      </w:r>
    </w:p>
    <w:p w14:paraId="0B7ED656" w14:textId="77777777" w:rsidR="00615F56" w:rsidRPr="00C758BC" w:rsidRDefault="00615F56" w:rsidP="0054662B">
      <w:pPr>
        <w:pStyle w:val="Citaat"/>
        <w:ind w:left="0"/>
        <w:jc w:val="both"/>
        <w:rPr>
          <w:rStyle w:val="Intensievebenadrukking"/>
          <w:rFonts w:ascii="Inclusive Sans" w:eastAsia="Times New Roman" w:hAnsi="Inclusive Sans" w:cs="Times New Roman"/>
          <w:b/>
          <w:bCs/>
          <w:sz w:val="26"/>
          <w:szCs w:val="26"/>
          <w:lang w:eastAsia="nl-NL"/>
        </w:rPr>
      </w:pPr>
    </w:p>
    <w:p w14:paraId="670BBBC1" w14:textId="285978DF" w:rsidR="007E6F72" w:rsidRPr="00C758BC" w:rsidRDefault="0084622F" w:rsidP="0054662B">
      <w:pPr>
        <w:pStyle w:val="Citaat"/>
        <w:ind w:left="0"/>
        <w:jc w:val="both"/>
        <w:rPr>
          <w:rStyle w:val="Intensievebenadrukking"/>
          <w:rFonts w:ascii="Inclusive Sans" w:eastAsia="Times New Roman" w:hAnsi="Inclusive Sans" w:cs="Times New Roman"/>
          <w:b/>
          <w:bCs/>
          <w:sz w:val="26"/>
          <w:szCs w:val="26"/>
          <w:lang w:eastAsia="nl-NL"/>
        </w:rPr>
      </w:pPr>
      <w:r w:rsidRPr="00C758BC">
        <w:rPr>
          <w:rStyle w:val="Intensievebenadrukking"/>
          <w:rFonts w:ascii="Inclusive Sans" w:eastAsia="Times New Roman" w:hAnsi="Inclusive Sans" w:cs="Times New Roman"/>
          <w:b/>
          <w:bCs/>
          <w:sz w:val="26"/>
          <w:szCs w:val="26"/>
          <w:lang w:eastAsia="nl-NL"/>
        </w:rPr>
        <w:t>En komen overeen als volgt:</w:t>
      </w:r>
    </w:p>
    <w:p w14:paraId="4564A958" w14:textId="77777777" w:rsidR="007E6F72" w:rsidRPr="00C758BC" w:rsidRDefault="007E6F72" w:rsidP="0054662B">
      <w:pPr>
        <w:pStyle w:val="Citaat"/>
        <w:ind w:left="0"/>
        <w:jc w:val="both"/>
        <w:rPr>
          <w:rStyle w:val="Intensievebenadrukking"/>
          <w:rFonts w:ascii="Inclusive Sans" w:eastAsia="Times New Roman" w:hAnsi="Inclusive Sans" w:cs="Times New Roman"/>
          <w:b/>
          <w:bCs/>
          <w:sz w:val="26"/>
          <w:szCs w:val="26"/>
          <w:lang w:eastAsia="nl-NL"/>
        </w:rPr>
      </w:pPr>
    </w:p>
    <w:p w14:paraId="24B67917" w14:textId="431BC79B" w:rsidR="00615F56" w:rsidRPr="00C758BC" w:rsidRDefault="00615F56" w:rsidP="00BB42D1">
      <w:pPr>
        <w:pStyle w:val="Kopzondernummer"/>
        <w:numPr>
          <w:ilvl w:val="0"/>
          <w:numId w:val="5"/>
        </w:numPr>
        <w:jc w:val="both"/>
      </w:pPr>
      <w:r w:rsidRPr="00C758BC">
        <w:t>Begrippen</w:t>
      </w:r>
    </w:p>
    <w:p w14:paraId="075038CE" w14:textId="1F9E06FF" w:rsidR="00615F56" w:rsidRPr="00C758BC" w:rsidRDefault="00BE6E7B" w:rsidP="00BB42D1">
      <w:pPr>
        <w:pStyle w:val="Stijlovkartikel"/>
        <w:numPr>
          <w:ilvl w:val="1"/>
          <w:numId w:val="6"/>
        </w:numPr>
        <w:jc w:val="both"/>
        <w:rPr>
          <w:rFonts w:ascii="Inclusive Sans" w:hAnsi="Inclusive Sans"/>
          <w:sz w:val="19"/>
          <w:szCs w:val="19"/>
        </w:rPr>
      </w:pPr>
      <w:r w:rsidRPr="00C758BC">
        <w:rPr>
          <w:rFonts w:ascii="Inclusive Sans" w:hAnsi="Inclusive Sans"/>
        </w:rPr>
        <w:t>Diensten</w:t>
      </w:r>
      <w:r w:rsidR="00615F56" w:rsidRPr="00C758BC">
        <w:rPr>
          <w:rFonts w:ascii="Inclusive Sans" w:hAnsi="Inclusive Sans"/>
          <w:sz w:val="19"/>
          <w:szCs w:val="19"/>
        </w:rPr>
        <w:br/>
        <w:t xml:space="preserve">De door Opdrachtnemer op basis van deze Raamovereenkomst ten behoeve van de </w:t>
      </w:r>
      <w:r w:rsidR="00635A6C" w:rsidRPr="00C758BC">
        <w:rPr>
          <w:rFonts w:ascii="Inclusive Sans" w:hAnsi="Inclusive Sans"/>
          <w:sz w:val="19"/>
          <w:szCs w:val="19"/>
        </w:rPr>
        <w:t>MRDH</w:t>
      </w:r>
      <w:r w:rsidR="00615F56" w:rsidRPr="00C758BC">
        <w:rPr>
          <w:rFonts w:ascii="Inclusive Sans" w:hAnsi="Inclusive Sans"/>
          <w:sz w:val="19"/>
          <w:szCs w:val="19"/>
        </w:rPr>
        <w:t xml:space="preserve"> te leveren</w:t>
      </w:r>
      <w:r w:rsidRPr="00C758BC">
        <w:rPr>
          <w:rFonts w:ascii="Inclusive Sans" w:hAnsi="Inclusive Sans"/>
          <w:sz w:val="19"/>
          <w:szCs w:val="19"/>
        </w:rPr>
        <w:t xml:space="preserve"> prestaties.</w:t>
      </w:r>
    </w:p>
    <w:p w14:paraId="2B9FFB52" w14:textId="329EC2C9" w:rsidR="00615F56" w:rsidRPr="00C758BC" w:rsidRDefault="00615F56" w:rsidP="00BB42D1">
      <w:pPr>
        <w:pStyle w:val="Stijlovkartikel"/>
        <w:numPr>
          <w:ilvl w:val="1"/>
          <w:numId w:val="6"/>
        </w:numPr>
        <w:jc w:val="both"/>
        <w:rPr>
          <w:rFonts w:ascii="Inclusive Sans" w:hAnsi="Inclusive Sans"/>
          <w:sz w:val="19"/>
          <w:szCs w:val="19"/>
        </w:rPr>
      </w:pPr>
      <w:r w:rsidRPr="00C758BC">
        <w:rPr>
          <w:rFonts w:ascii="Inclusive Sans" w:hAnsi="Inclusive Sans"/>
          <w:sz w:val="19"/>
          <w:szCs w:val="19"/>
        </w:rPr>
        <w:t xml:space="preserve">Nadere overeenkomst: </w:t>
      </w:r>
      <w:r w:rsidRPr="00C758BC">
        <w:rPr>
          <w:rFonts w:ascii="Inclusive Sans" w:hAnsi="Inclusive Sans"/>
          <w:sz w:val="19"/>
          <w:szCs w:val="19"/>
        </w:rPr>
        <w:br/>
        <w:t xml:space="preserve">Een afzonderlijke overeenkomst (opdracht) die in aanvulling op de Raamovereenkomst tussen Opdrachtgever en Opdrachtnemer wordt gesloten met betrekking tot levering van de onder de Raamovereenkomst </w:t>
      </w:r>
      <w:r w:rsidR="00BE6E7B" w:rsidRPr="00C758BC">
        <w:rPr>
          <w:rFonts w:ascii="Inclusive Sans" w:hAnsi="Inclusive Sans"/>
          <w:sz w:val="19"/>
          <w:szCs w:val="19"/>
        </w:rPr>
        <w:t>overeengekomen Diensten.</w:t>
      </w:r>
    </w:p>
    <w:p w14:paraId="33795361" w14:textId="77777777" w:rsidR="00615F56" w:rsidRPr="00C758BC" w:rsidRDefault="00615F56" w:rsidP="00BB42D1">
      <w:pPr>
        <w:pStyle w:val="Stijlovkartikel"/>
        <w:numPr>
          <w:ilvl w:val="1"/>
          <w:numId w:val="6"/>
        </w:numPr>
        <w:jc w:val="both"/>
        <w:rPr>
          <w:rFonts w:ascii="Inclusive Sans" w:hAnsi="Inclusive Sans"/>
          <w:sz w:val="19"/>
          <w:szCs w:val="19"/>
        </w:rPr>
      </w:pPr>
      <w:r w:rsidRPr="00C758BC">
        <w:rPr>
          <w:rFonts w:ascii="Inclusive Sans" w:hAnsi="Inclusive Sans"/>
          <w:sz w:val="19"/>
          <w:szCs w:val="19"/>
        </w:rPr>
        <w:lastRenderedPageBreak/>
        <w:t>Raamovereenkomst:</w:t>
      </w:r>
      <w:r w:rsidRPr="00C758BC">
        <w:rPr>
          <w:rFonts w:ascii="Inclusive Sans" w:hAnsi="Inclusive Sans"/>
          <w:sz w:val="19"/>
          <w:szCs w:val="19"/>
        </w:rPr>
        <w:br/>
        <w:t>Onderhavige overeenkomst, inclusief de in artikel 2.3 van deze Raamovereenkomst genoemde documenten.</w:t>
      </w:r>
    </w:p>
    <w:p w14:paraId="3E386A56" w14:textId="77777777" w:rsidR="00F077A5" w:rsidRPr="00C758BC" w:rsidRDefault="00615F56" w:rsidP="00BB42D1">
      <w:pPr>
        <w:pStyle w:val="Stijlovkartikel"/>
        <w:numPr>
          <w:ilvl w:val="1"/>
          <w:numId w:val="6"/>
        </w:numPr>
        <w:jc w:val="both"/>
        <w:rPr>
          <w:rFonts w:ascii="Inclusive Sans" w:hAnsi="Inclusive Sans"/>
          <w:sz w:val="19"/>
          <w:szCs w:val="19"/>
        </w:rPr>
      </w:pPr>
      <w:r w:rsidRPr="00C758BC">
        <w:rPr>
          <w:rFonts w:ascii="Inclusive Sans" w:hAnsi="Inclusive Sans"/>
          <w:sz w:val="19"/>
          <w:szCs w:val="19"/>
        </w:rPr>
        <w:t xml:space="preserve">Algemene Voorwaarden: </w:t>
      </w:r>
      <w:r w:rsidRPr="00C758BC">
        <w:rPr>
          <w:rFonts w:ascii="Inclusive Sans" w:hAnsi="Inclusive Sans"/>
          <w:sz w:val="19"/>
          <w:szCs w:val="19"/>
        </w:rPr>
        <w:br/>
      </w:r>
      <w:r w:rsidR="00F077A5" w:rsidRPr="00C758BC">
        <w:rPr>
          <w:rFonts w:ascii="Inclusive Sans" w:hAnsi="Inclusive Sans"/>
          <w:sz w:val="19"/>
          <w:szCs w:val="19"/>
        </w:rPr>
        <w:t xml:space="preserve">Op deze opdracht zijn de Algemene Rijks(inkoop)voorwaarden van toepassing. De algemene voorwaarden kunt u vinden op https://mrdh.nl/inkoop-aanbestedingbeleid-mrdh. </w:t>
      </w:r>
    </w:p>
    <w:p w14:paraId="155442FB" w14:textId="77777777" w:rsidR="00F077A5" w:rsidRPr="00C758BC" w:rsidRDefault="00F077A5" w:rsidP="00BB42D1">
      <w:pPr>
        <w:pStyle w:val="Stijlovkartikel"/>
        <w:numPr>
          <w:ilvl w:val="1"/>
          <w:numId w:val="6"/>
        </w:numPr>
        <w:jc w:val="both"/>
        <w:rPr>
          <w:rFonts w:ascii="Inclusive Sans" w:hAnsi="Inclusive Sans"/>
          <w:sz w:val="19"/>
          <w:szCs w:val="19"/>
        </w:rPr>
      </w:pPr>
      <w:r w:rsidRPr="00C758BC">
        <w:rPr>
          <w:rFonts w:ascii="Inclusive Sans" w:hAnsi="Inclusive Sans"/>
          <w:sz w:val="19"/>
          <w:szCs w:val="19"/>
        </w:rPr>
        <w:t>Opdrachtgever verwerpt hierbij expliciet de eventueel door u van toepassing verklaarde voorwaarden.</w:t>
      </w:r>
    </w:p>
    <w:p w14:paraId="6BF66D30" w14:textId="5C9A5393" w:rsidR="00615F56" w:rsidRPr="00C758BC" w:rsidRDefault="00615F56" w:rsidP="00BB42D1">
      <w:pPr>
        <w:pStyle w:val="Stijlovkartikel"/>
        <w:numPr>
          <w:ilvl w:val="1"/>
          <w:numId w:val="6"/>
        </w:numPr>
        <w:jc w:val="both"/>
        <w:rPr>
          <w:rFonts w:ascii="Inclusive Sans" w:hAnsi="Inclusive Sans"/>
          <w:sz w:val="19"/>
          <w:szCs w:val="19"/>
        </w:rPr>
      </w:pPr>
      <w:r w:rsidRPr="00C758BC">
        <w:rPr>
          <w:rFonts w:ascii="Inclusive Sans" w:hAnsi="Inclusive Sans"/>
          <w:sz w:val="19"/>
          <w:szCs w:val="19"/>
        </w:rPr>
        <w:t>Nota van Inlichtingen:</w:t>
      </w:r>
      <w:r w:rsidRPr="00C758BC">
        <w:rPr>
          <w:rFonts w:ascii="Inclusive Sans" w:hAnsi="Inclusive Sans"/>
          <w:sz w:val="19"/>
          <w:szCs w:val="19"/>
        </w:rPr>
        <w:br/>
        <w:t>Het totaal aan documenten die ter vervanging van of aanvullend op eerder gepubliceerde documenten op</w:t>
      </w:r>
      <w:r w:rsidR="0023015B" w:rsidRPr="00C758BC">
        <w:rPr>
          <w:rFonts w:ascii="Inclusive Sans" w:hAnsi="Inclusive Sans"/>
          <w:sz w:val="19"/>
          <w:szCs w:val="19"/>
        </w:rPr>
        <w:t xml:space="preserve"> </w:t>
      </w:r>
      <w:proofErr w:type="spellStart"/>
      <w:r w:rsidR="0023015B" w:rsidRPr="00C758BC">
        <w:rPr>
          <w:rFonts w:ascii="Inclusive Sans" w:hAnsi="Inclusive Sans"/>
          <w:sz w:val="19"/>
          <w:szCs w:val="19"/>
        </w:rPr>
        <w:t>TenderNed</w:t>
      </w:r>
      <w:proofErr w:type="spellEnd"/>
      <w:r w:rsidRPr="00C758BC">
        <w:rPr>
          <w:rFonts w:ascii="Inclusive Sans" w:hAnsi="Inclusive Sans"/>
          <w:sz w:val="19"/>
          <w:szCs w:val="19"/>
        </w:rPr>
        <w:t xml:space="preserve"> zijn geplaatst, inclusief de gepubliceerde lijst of lijsten met vragen en antwoorden.</w:t>
      </w:r>
    </w:p>
    <w:p w14:paraId="328FE509" w14:textId="77777777" w:rsidR="0023015B" w:rsidRPr="00C758BC" w:rsidRDefault="0023015B" w:rsidP="0054662B">
      <w:pPr>
        <w:pStyle w:val="Stijlovkartikel"/>
        <w:ind w:left="576" w:firstLine="0"/>
        <w:jc w:val="both"/>
        <w:rPr>
          <w:rFonts w:ascii="Inclusive Sans" w:hAnsi="Inclusive Sans"/>
        </w:rPr>
      </w:pPr>
    </w:p>
    <w:p w14:paraId="5E41C67A" w14:textId="5FAC0F75" w:rsidR="0084622F" w:rsidRPr="00C758BC" w:rsidRDefault="0084622F" w:rsidP="00BB42D1">
      <w:pPr>
        <w:pStyle w:val="Kopzondernummer"/>
        <w:numPr>
          <w:ilvl w:val="0"/>
          <w:numId w:val="5"/>
        </w:numPr>
        <w:jc w:val="both"/>
      </w:pPr>
      <w:r w:rsidRPr="00C758BC">
        <w:t>Voorwerp van de Raamovereenkomst</w:t>
      </w:r>
    </w:p>
    <w:p w14:paraId="1C6815DB" w14:textId="20B3F238" w:rsidR="0084622F" w:rsidRPr="00C758BC" w:rsidRDefault="0084622F" w:rsidP="00BB42D1">
      <w:pPr>
        <w:pStyle w:val="Lijstalinea"/>
        <w:numPr>
          <w:ilvl w:val="1"/>
          <w:numId w:val="5"/>
        </w:numPr>
        <w:jc w:val="both"/>
        <w:rPr>
          <w:szCs w:val="19"/>
          <w:lang w:eastAsia="nl-NL"/>
        </w:rPr>
      </w:pPr>
      <w:r w:rsidRPr="00C758BC">
        <w:rPr>
          <w:szCs w:val="19"/>
          <w:lang w:eastAsia="nl-NL"/>
        </w:rPr>
        <w:t xml:space="preserve">Deze Raamovereenkomst ziet op de </w:t>
      </w:r>
      <w:r w:rsidR="00F077A5" w:rsidRPr="00C758BC">
        <w:rPr>
          <w:szCs w:val="19"/>
          <w:lang w:eastAsia="nl-NL"/>
        </w:rPr>
        <w:t>het verzorgen van Dode Hoek</w:t>
      </w:r>
      <w:r w:rsidR="00AC6D48" w:rsidRPr="00C758BC">
        <w:rPr>
          <w:szCs w:val="19"/>
          <w:lang w:eastAsia="nl-NL"/>
        </w:rPr>
        <w:t>-</w:t>
      </w:r>
      <w:r w:rsidR="00F077A5" w:rsidRPr="00C758BC">
        <w:rPr>
          <w:szCs w:val="19"/>
          <w:lang w:eastAsia="nl-NL"/>
        </w:rPr>
        <w:t xml:space="preserve"> lessen</w:t>
      </w:r>
    </w:p>
    <w:p w14:paraId="601B3CBC" w14:textId="2959A29A" w:rsidR="0084622F" w:rsidRPr="00C758BC" w:rsidRDefault="0084622F" w:rsidP="00BB42D1">
      <w:pPr>
        <w:pStyle w:val="Lijstalinea"/>
        <w:numPr>
          <w:ilvl w:val="1"/>
          <w:numId w:val="5"/>
        </w:numPr>
        <w:jc w:val="both"/>
        <w:rPr>
          <w:szCs w:val="19"/>
          <w:lang w:eastAsia="nl-NL"/>
        </w:rPr>
      </w:pPr>
      <w:r w:rsidRPr="00C758BC">
        <w:rPr>
          <w:szCs w:val="19"/>
          <w:lang w:eastAsia="nl-NL"/>
        </w:rPr>
        <w:t xml:space="preserve">Deze </w:t>
      </w:r>
      <w:r w:rsidR="00AC6D48" w:rsidRPr="00C758BC">
        <w:rPr>
          <w:szCs w:val="19"/>
          <w:lang w:eastAsia="nl-NL"/>
        </w:rPr>
        <w:t xml:space="preserve">Diensten </w:t>
      </w:r>
      <w:r w:rsidRPr="00C758BC">
        <w:rPr>
          <w:szCs w:val="19"/>
          <w:lang w:eastAsia="nl-NL"/>
        </w:rPr>
        <w:t>vinden plaats overeenkomstig de naar aanleiding van de aanbestedingsdocumenten van Opdrachtgever opgestelde inschrijvingsdocumenten van Opdrachtnemer en de voorwaarden en bepalingen van deze Raamovereenkomst inclusief bijbehorende documenten.</w:t>
      </w:r>
    </w:p>
    <w:p w14:paraId="0FF5F1C2" w14:textId="787F9324" w:rsidR="0084622F" w:rsidRPr="00C758BC" w:rsidRDefault="003E5BC3" w:rsidP="00BB42D1">
      <w:pPr>
        <w:pStyle w:val="Lijstalinea"/>
        <w:numPr>
          <w:ilvl w:val="1"/>
          <w:numId w:val="5"/>
        </w:numPr>
        <w:jc w:val="both"/>
        <w:rPr>
          <w:szCs w:val="19"/>
          <w:lang w:eastAsia="nl-NL"/>
        </w:rPr>
      </w:pPr>
      <w:r w:rsidRPr="00C758BC">
        <w:rPr>
          <w:szCs w:val="19"/>
          <w:lang w:eastAsia="nl-NL"/>
        </w:rPr>
        <w:t>Voor</w:t>
      </w:r>
      <w:r w:rsidR="0084622F" w:rsidRPr="00C758BC">
        <w:rPr>
          <w:szCs w:val="19"/>
          <w:lang w:eastAsia="nl-NL"/>
        </w:rPr>
        <w:t xml:space="preserve"> zover de Raamovereenkomst, de Algemene Voorwaarden en/of de overige documenten met elkaar in tegenspraak zijn, geldt de navolgende rangorde, waarbij de inhoud van het hoger in de onderstaande lijst genoemde document prevaleert boven het lager genoemde:</w:t>
      </w:r>
    </w:p>
    <w:p w14:paraId="694863CF" w14:textId="74EB3E4A" w:rsidR="0084622F" w:rsidRPr="00C758BC" w:rsidRDefault="0084622F" w:rsidP="00BB42D1">
      <w:pPr>
        <w:pStyle w:val="Lijstalinea"/>
        <w:numPr>
          <w:ilvl w:val="1"/>
          <w:numId w:val="7"/>
        </w:numPr>
        <w:jc w:val="both"/>
        <w:rPr>
          <w:szCs w:val="19"/>
          <w:lang w:eastAsia="nl-NL"/>
        </w:rPr>
      </w:pPr>
      <w:r w:rsidRPr="00C758BC">
        <w:rPr>
          <w:szCs w:val="19"/>
          <w:lang w:eastAsia="nl-NL"/>
        </w:rPr>
        <w:t xml:space="preserve">Nadere overeenkomst; </w:t>
      </w:r>
    </w:p>
    <w:p w14:paraId="1929EF38" w14:textId="45F4E423" w:rsidR="0084622F" w:rsidRPr="00C758BC" w:rsidRDefault="0084622F" w:rsidP="00BB42D1">
      <w:pPr>
        <w:pStyle w:val="Lijstalinea"/>
        <w:numPr>
          <w:ilvl w:val="1"/>
          <w:numId w:val="7"/>
        </w:numPr>
        <w:jc w:val="both"/>
        <w:rPr>
          <w:szCs w:val="19"/>
          <w:lang w:eastAsia="nl-NL"/>
        </w:rPr>
      </w:pPr>
      <w:r w:rsidRPr="00C758BC">
        <w:rPr>
          <w:szCs w:val="19"/>
          <w:lang w:eastAsia="nl-NL"/>
        </w:rPr>
        <w:t>Raamovereenkomst;</w:t>
      </w:r>
    </w:p>
    <w:p w14:paraId="399D7E00" w14:textId="55D6C5E4" w:rsidR="0084622F" w:rsidRPr="00C758BC" w:rsidRDefault="0084622F" w:rsidP="00BB42D1">
      <w:pPr>
        <w:pStyle w:val="Lijstalinea"/>
        <w:numPr>
          <w:ilvl w:val="1"/>
          <w:numId w:val="7"/>
        </w:numPr>
        <w:jc w:val="both"/>
        <w:rPr>
          <w:szCs w:val="19"/>
          <w:lang w:eastAsia="nl-NL"/>
        </w:rPr>
      </w:pPr>
      <w:r w:rsidRPr="00C758BC">
        <w:rPr>
          <w:szCs w:val="19"/>
          <w:lang w:eastAsia="nl-NL"/>
        </w:rPr>
        <w:t>Verslag verificatiegesprek d.d. &lt;datum verificatiegesprek</w:t>
      </w:r>
      <w:proofErr w:type="gramStart"/>
      <w:r w:rsidRPr="00C758BC">
        <w:rPr>
          <w:szCs w:val="19"/>
          <w:lang w:eastAsia="nl-NL"/>
        </w:rPr>
        <w:t>&gt;(</w:t>
      </w:r>
      <w:proofErr w:type="gramEnd"/>
      <w:r w:rsidRPr="00C758BC">
        <w:rPr>
          <w:szCs w:val="19"/>
          <w:lang w:eastAsia="nl-NL"/>
        </w:rPr>
        <w:t>bijlage &lt;x&gt;);</w:t>
      </w:r>
    </w:p>
    <w:p w14:paraId="69F79EB6" w14:textId="17EF9327" w:rsidR="0084622F" w:rsidRPr="00C758BC" w:rsidRDefault="0084622F" w:rsidP="00BB42D1">
      <w:pPr>
        <w:pStyle w:val="Lijstalinea"/>
        <w:numPr>
          <w:ilvl w:val="1"/>
          <w:numId w:val="7"/>
        </w:numPr>
        <w:jc w:val="both"/>
        <w:rPr>
          <w:szCs w:val="19"/>
          <w:lang w:eastAsia="nl-NL"/>
        </w:rPr>
      </w:pPr>
      <w:r w:rsidRPr="00C758BC">
        <w:rPr>
          <w:szCs w:val="19"/>
          <w:lang w:eastAsia="nl-NL"/>
        </w:rPr>
        <w:t>Nota van Inlichtingen;</w:t>
      </w:r>
    </w:p>
    <w:p w14:paraId="5B90AEB7" w14:textId="776FD1FE" w:rsidR="0084622F" w:rsidRPr="00C758BC" w:rsidRDefault="0084622F" w:rsidP="00BB42D1">
      <w:pPr>
        <w:pStyle w:val="Lijstalinea"/>
        <w:numPr>
          <w:ilvl w:val="1"/>
          <w:numId w:val="7"/>
        </w:numPr>
        <w:jc w:val="both"/>
        <w:rPr>
          <w:szCs w:val="19"/>
          <w:lang w:eastAsia="nl-NL"/>
        </w:rPr>
      </w:pPr>
      <w:r w:rsidRPr="00C758BC">
        <w:rPr>
          <w:szCs w:val="19"/>
          <w:lang w:eastAsia="nl-NL"/>
        </w:rPr>
        <w:t>Inschrijvingsleidraad</w:t>
      </w:r>
      <w:r w:rsidR="00AC6D48" w:rsidRPr="00C758BC">
        <w:rPr>
          <w:szCs w:val="19"/>
          <w:lang w:eastAsia="nl-NL"/>
        </w:rPr>
        <w:t xml:space="preserve"> </w:t>
      </w:r>
      <w:r w:rsidRPr="00C758BC">
        <w:rPr>
          <w:szCs w:val="19"/>
          <w:lang w:eastAsia="nl-NL"/>
        </w:rPr>
        <w:t>Opdrachtgever inclusief de documenten die samen met de inschrijvingsleidraad</w:t>
      </w:r>
      <w:r w:rsidR="00665D50" w:rsidRPr="00C758BC">
        <w:rPr>
          <w:szCs w:val="19"/>
          <w:lang w:eastAsia="nl-NL"/>
        </w:rPr>
        <w:t xml:space="preserve"> </w:t>
      </w:r>
      <w:r w:rsidRPr="00C758BC">
        <w:rPr>
          <w:szCs w:val="19"/>
          <w:lang w:eastAsia="nl-NL"/>
        </w:rPr>
        <w:t xml:space="preserve">ter beschikking zijn gesteld via </w:t>
      </w:r>
      <w:proofErr w:type="spellStart"/>
      <w:r w:rsidR="00AC6D48" w:rsidRPr="00C758BC">
        <w:rPr>
          <w:szCs w:val="19"/>
          <w:lang w:eastAsia="nl-NL"/>
        </w:rPr>
        <w:t>TenderNed</w:t>
      </w:r>
      <w:proofErr w:type="spellEnd"/>
      <w:r w:rsidRPr="00C758BC">
        <w:rPr>
          <w:szCs w:val="19"/>
          <w:lang w:eastAsia="nl-NL"/>
        </w:rPr>
        <w:t xml:space="preserve"> en die daarmee een onlosmakelijk onderdeel van uitmaken;</w:t>
      </w:r>
    </w:p>
    <w:p w14:paraId="588B9352" w14:textId="72A19314" w:rsidR="0084622F" w:rsidRPr="00C758BC" w:rsidRDefault="0084622F" w:rsidP="00BB42D1">
      <w:pPr>
        <w:pStyle w:val="Lijstalinea"/>
        <w:numPr>
          <w:ilvl w:val="1"/>
          <w:numId w:val="7"/>
        </w:numPr>
        <w:jc w:val="both"/>
        <w:rPr>
          <w:szCs w:val="19"/>
          <w:lang w:eastAsia="nl-NL"/>
        </w:rPr>
      </w:pPr>
      <w:r w:rsidRPr="00C758BC">
        <w:rPr>
          <w:szCs w:val="19"/>
          <w:lang w:eastAsia="nl-NL"/>
        </w:rPr>
        <w:t>Nota van Inlichtingen aanmeldingsfase;</w:t>
      </w:r>
    </w:p>
    <w:p w14:paraId="6FC0AFB0" w14:textId="30659820" w:rsidR="0084622F" w:rsidRPr="00C758BC" w:rsidRDefault="0084622F" w:rsidP="00BB42D1">
      <w:pPr>
        <w:pStyle w:val="Lijstalinea"/>
        <w:numPr>
          <w:ilvl w:val="1"/>
          <w:numId w:val="7"/>
        </w:numPr>
        <w:jc w:val="both"/>
        <w:rPr>
          <w:szCs w:val="19"/>
          <w:lang w:eastAsia="nl-NL"/>
        </w:rPr>
      </w:pPr>
      <w:r w:rsidRPr="00C758BC">
        <w:rPr>
          <w:szCs w:val="19"/>
          <w:lang w:eastAsia="nl-NL"/>
        </w:rPr>
        <w:t>Algemene Voorwaarden;</w:t>
      </w:r>
    </w:p>
    <w:p w14:paraId="4E20E773" w14:textId="67FC04CF" w:rsidR="0084622F" w:rsidRPr="00C758BC" w:rsidRDefault="0084622F" w:rsidP="00BB42D1">
      <w:pPr>
        <w:pStyle w:val="Lijstalinea"/>
        <w:numPr>
          <w:ilvl w:val="1"/>
          <w:numId w:val="7"/>
        </w:numPr>
        <w:jc w:val="both"/>
        <w:rPr>
          <w:szCs w:val="19"/>
          <w:lang w:eastAsia="nl-NL"/>
        </w:rPr>
      </w:pPr>
      <w:r w:rsidRPr="00C758BC">
        <w:rPr>
          <w:szCs w:val="19"/>
          <w:lang w:eastAsia="nl-NL"/>
        </w:rPr>
        <w:t xml:space="preserve">Inschrijvingsdocumenten Opdrachtnemer; </w:t>
      </w:r>
    </w:p>
    <w:p w14:paraId="6A2B6110" w14:textId="77777777" w:rsidR="0084622F" w:rsidRPr="00C758BC" w:rsidRDefault="0084622F" w:rsidP="0054662B">
      <w:pPr>
        <w:jc w:val="both"/>
        <w:rPr>
          <w:szCs w:val="19"/>
          <w:lang w:eastAsia="nl-NL"/>
        </w:rPr>
      </w:pPr>
    </w:p>
    <w:p w14:paraId="2B57085E" w14:textId="4A96AC15" w:rsidR="00831C91" w:rsidRPr="00C758BC" w:rsidRDefault="003E5BC3" w:rsidP="00BB42D1">
      <w:pPr>
        <w:pStyle w:val="Lijstalinea"/>
        <w:numPr>
          <w:ilvl w:val="1"/>
          <w:numId w:val="5"/>
        </w:numPr>
        <w:jc w:val="both"/>
        <w:rPr>
          <w:szCs w:val="19"/>
          <w:lang w:eastAsia="nl-NL"/>
        </w:rPr>
      </w:pPr>
      <w:r w:rsidRPr="00C758BC">
        <w:rPr>
          <w:szCs w:val="19"/>
          <w:lang w:eastAsia="nl-NL"/>
        </w:rPr>
        <w:t>M</w:t>
      </w:r>
      <w:r w:rsidR="0084622F" w:rsidRPr="00C758BC">
        <w:rPr>
          <w:szCs w:val="19"/>
          <w:lang w:eastAsia="nl-NL"/>
        </w:rPr>
        <w:t xml:space="preserve">et uitzondering van het verslag verificatiegesprek, zijn de in het vorige lid onder </w:t>
      </w:r>
      <w:r w:rsidR="005228F9" w:rsidRPr="00C758BC">
        <w:rPr>
          <w:szCs w:val="19"/>
          <w:lang w:eastAsia="nl-NL"/>
        </w:rPr>
        <w:t xml:space="preserve">2 </w:t>
      </w:r>
      <w:r w:rsidR="0084622F" w:rsidRPr="00C758BC">
        <w:rPr>
          <w:szCs w:val="19"/>
          <w:lang w:eastAsia="nl-NL"/>
        </w:rPr>
        <w:t xml:space="preserve">tot en met </w:t>
      </w:r>
      <w:r w:rsidR="005228F9" w:rsidRPr="00C758BC">
        <w:rPr>
          <w:szCs w:val="19"/>
          <w:lang w:eastAsia="nl-NL"/>
        </w:rPr>
        <w:t>8</w:t>
      </w:r>
      <w:r w:rsidR="0084622F" w:rsidRPr="00C758BC">
        <w:rPr>
          <w:szCs w:val="19"/>
          <w:lang w:eastAsia="nl-NL"/>
        </w:rPr>
        <w:t xml:space="preserve"> genoemde documenten via </w:t>
      </w:r>
      <w:proofErr w:type="spellStart"/>
      <w:r w:rsidR="0084622F" w:rsidRPr="00C758BC">
        <w:rPr>
          <w:szCs w:val="19"/>
          <w:lang w:eastAsia="nl-NL"/>
        </w:rPr>
        <w:t>TenderNed</w:t>
      </w:r>
      <w:proofErr w:type="spellEnd"/>
      <w:r w:rsidR="0084622F" w:rsidRPr="00C758BC">
        <w:rPr>
          <w:szCs w:val="19"/>
          <w:lang w:eastAsia="nl-NL"/>
        </w:rPr>
        <w:t xml:space="preserve"> reeds in bezit gekomen van Opdrachtgever en Opdrachtnemer en zullen niet nogmaals als bijlage bij de Raamovereenkomst worden gevoegd. Alle in 2.3 genoemde documenten maken echter wel nadrukkelijk onderdeel van de Raamovereenkomst uit.</w:t>
      </w:r>
    </w:p>
    <w:p w14:paraId="4B121FDC" w14:textId="54EEAE81" w:rsidR="00831C91" w:rsidRPr="00C758BC" w:rsidRDefault="0084622F" w:rsidP="00BB42D1">
      <w:pPr>
        <w:pStyle w:val="Lijstalinea"/>
        <w:numPr>
          <w:ilvl w:val="1"/>
          <w:numId w:val="5"/>
        </w:numPr>
        <w:jc w:val="both"/>
        <w:rPr>
          <w:szCs w:val="19"/>
          <w:lang w:eastAsia="nl-NL"/>
        </w:rPr>
      </w:pPr>
      <w:r w:rsidRPr="00C758BC">
        <w:rPr>
          <w:szCs w:val="19"/>
          <w:lang w:eastAsia="nl-NL"/>
        </w:rPr>
        <w:t xml:space="preserve">Opdrachtgever is gerechtigd van Opdrachtnemer te verlangen dat Opdrachtnemer de </w:t>
      </w:r>
      <w:r w:rsidR="00AC6D48" w:rsidRPr="00C758BC">
        <w:rPr>
          <w:szCs w:val="19"/>
          <w:lang w:eastAsia="nl-NL"/>
        </w:rPr>
        <w:t xml:space="preserve">Diensten </w:t>
      </w:r>
      <w:r w:rsidRPr="00C758BC">
        <w:rPr>
          <w:szCs w:val="19"/>
          <w:lang w:eastAsia="nl-NL"/>
        </w:rPr>
        <w:t>die behoren tot het door Opdrachtnemer aangeboden pakket zal leveren geheel volgens de voorwaarden die in deze Raamovereenkomst zijn vastgelegd.</w:t>
      </w:r>
    </w:p>
    <w:p w14:paraId="179BE100" w14:textId="77777777" w:rsidR="00831C91" w:rsidRPr="00C758BC" w:rsidRDefault="0084622F" w:rsidP="00BB42D1">
      <w:pPr>
        <w:pStyle w:val="Lijstalinea"/>
        <w:numPr>
          <w:ilvl w:val="1"/>
          <w:numId w:val="5"/>
        </w:numPr>
        <w:jc w:val="both"/>
        <w:rPr>
          <w:szCs w:val="19"/>
          <w:lang w:eastAsia="nl-NL"/>
        </w:rPr>
      </w:pPr>
      <w:r w:rsidRPr="00C758BC">
        <w:rPr>
          <w:szCs w:val="19"/>
          <w:lang w:eastAsia="nl-NL"/>
        </w:rPr>
        <w:t>Opdrachtnemer heeft zich voldoende op de hoogte gesteld van de doelstellingen van Opdrachtgever met betrekking tot de onderhavige Raamovereenkomst en de relevante organisatie van Op</w:t>
      </w:r>
      <w:r w:rsidRPr="00C758BC">
        <w:rPr>
          <w:szCs w:val="19"/>
          <w:lang w:eastAsia="nl-NL"/>
        </w:rPr>
        <w:lastRenderedPageBreak/>
        <w:t>drachtgever. Opdrachtgever heeft Opdrachtnemer daartoe van voldoende en correcte informatie voorzien.</w:t>
      </w:r>
    </w:p>
    <w:p w14:paraId="5A33578C" w14:textId="79F68895" w:rsidR="00863A0C" w:rsidRPr="00C758BC" w:rsidRDefault="0084622F" w:rsidP="00BB42D1">
      <w:pPr>
        <w:pStyle w:val="Lijstalinea"/>
        <w:numPr>
          <w:ilvl w:val="1"/>
          <w:numId w:val="5"/>
        </w:numPr>
        <w:jc w:val="both"/>
        <w:rPr>
          <w:szCs w:val="19"/>
          <w:lang w:eastAsia="nl-NL"/>
        </w:rPr>
      </w:pPr>
      <w:r w:rsidRPr="00C758BC">
        <w:rPr>
          <w:szCs w:val="19"/>
          <w:lang w:eastAsia="nl-NL"/>
        </w:rPr>
        <w:t xml:space="preserve">De voorwaarden van deze Raamovereenkomst zijn van toepassing op alle Nadere overeenkomsten (opdrachten) die tijdens de looptijd van deze Raamovereenkomst tussen Opdrachtgever enerzijds en Opdrachtnemer anderzijds worden gesloten met betrekking tot de </w:t>
      </w:r>
      <w:r w:rsidR="00863A0C" w:rsidRPr="00C758BC">
        <w:rPr>
          <w:szCs w:val="19"/>
          <w:lang w:eastAsia="nl-NL"/>
        </w:rPr>
        <w:t>Dode Hoek</w:t>
      </w:r>
      <w:r w:rsidR="005228F9" w:rsidRPr="00C758BC">
        <w:rPr>
          <w:szCs w:val="19"/>
          <w:lang w:eastAsia="nl-NL"/>
        </w:rPr>
        <w:t>- l</w:t>
      </w:r>
      <w:r w:rsidR="00863A0C" w:rsidRPr="00C758BC">
        <w:rPr>
          <w:szCs w:val="19"/>
          <w:lang w:eastAsia="nl-NL"/>
        </w:rPr>
        <w:t>essen</w:t>
      </w:r>
      <w:r w:rsidRPr="00C758BC">
        <w:rPr>
          <w:szCs w:val="19"/>
          <w:lang w:eastAsia="nl-NL"/>
        </w:rPr>
        <w:t>.</w:t>
      </w:r>
    </w:p>
    <w:p w14:paraId="0989DDDB" w14:textId="77777777" w:rsidR="00863A0C" w:rsidRPr="00C758BC" w:rsidRDefault="0084622F" w:rsidP="00BB42D1">
      <w:pPr>
        <w:pStyle w:val="Lijstalinea"/>
        <w:numPr>
          <w:ilvl w:val="1"/>
          <w:numId w:val="5"/>
        </w:numPr>
        <w:jc w:val="both"/>
        <w:rPr>
          <w:szCs w:val="19"/>
          <w:lang w:eastAsia="nl-NL"/>
        </w:rPr>
      </w:pPr>
      <w:r w:rsidRPr="00C758BC">
        <w:rPr>
          <w:szCs w:val="19"/>
          <w:lang w:eastAsia="nl-NL"/>
        </w:rPr>
        <w:t>Opdrachtgever is gerechtigd opdrachten bij Opdrachtnemer te plaatsen. Opdrachtgever is daartoe niet verplicht.</w:t>
      </w:r>
    </w:p>
    <w:p w14:paraId="1AC1E5BD" w14:textId="77777777" w:rsidR="00863A0C" w:rsidRPr="00C758BC" w:rsidRDefault="00863A0C" w:rsidP="0054662B">
      <w:pPr>
        <w:jc w:val="both"/>
        <w:rPr>
          <w:lang w:eastAsia="nl-NL"/>
        </w:rPr>
      </w:pPr>
    </w:p>
    <w:p w14:paraId="62FD4E3C" w14:textId="77777777" w:rsidR="00BE6E7B" w:rsidRPr="00C758BC" w:rsidRDefault="00BE6E7B" w:rsidP="0054662B">
      <w:pPr>
        <w:jc w:val="both"/>
        <w:rPr>
          <w:lang w:eastAsia="nl-NL"/>
        </w:rPr>
      </w:pPr>
    </w:p>
    <w:p w14:paraId="276557F8" w14:textId="77777777" w:rsidR="00863A0C" w:rsidRPr="00C758BC" w:rsidRDefault="0084622F" w:rsidP="00BB42D1">
      <w:pPr>
        <w:pStyle w:val="Kopzondernummer"/>
        <w:numPr>
          <w:ilvl w:val="0"/>
          <w:numId w:val="5"/>
        </w:numPr>
        <w:jc w:val="both"/>
      </w:pPr>
      <w:r w:rsidRPr="00C758BC">
        <w:t>Duur van de Raamovereenkomst</w:t>
      </w:r>
    </w:p>
    <w:p w14:paraId="6E6DAE3B" w14:textId="7CD95D7B" w:rsidR="0084622F" w:rsidRPr="00C758BC" w:rsidRDefault="0084622F" w:rsidP="00BB42D1">
      <w:pPr>
        <w:pStyle w:val="Lijstalinea"/>
        <w:numPr>
          <w:ilvl w:val="1"/>
          <w:numId w:val="5"/>
        </w:numPr>
        <w:jc w:val="both"/>
      </w:pPr>
      <w:r w:rsidRPr="00C758BC">
        <w:t xml:space="preserve">Deze Raamovereenkomst is van kracht met ingang van </w:t>
      </w:r>
      <w:r w:rsidR="001048BD" w:rsidRPr="00C758BC">
        <w:t>04-01-2027</w:t>
      </w:r>
      <w:r w:rsidRPr="00C758BC">
        <w:t>&gt;.</w:t>
      </w:r>
    </w:p>
    <w:p w14:paraId="00C203F9" w14:textId="6316C924" w:rsidR="0084622F" w:rsidRPr="00C758BC" w:rsidRDefault="0084622F" w:rsidP="00BB42D1">
      <w:pPr>
        <w:pStyle w:val="Lijstalinea"/>
        <w:numPr>
          <w:ilvl w:val="1"/>
          <w:numId w:val="5"/>
        </w:numPr>
        <w:jc w:val="both"/>
      </w:pPr>
      <w:r w:rsidRPr="00C758BC">
        <w:t xml:space="preserve">Deze Raamovereenkomst is aangegaan voor een periode van </w:t>
      </w:r>
      <w:r w:rsidR="001048BD" w:rsidRPr="00C758BC">
        <w:t xml:space="preserve">3,5 </w:t>
      </w:r>
      <w:r w:rsidR="00C357F9">
        <w:t>school</w:t>
      </w:r>
      <w:r w:rsidRPr="00C758BC">
        <w:t xml:space="preserve">jaar en eindigt derhalve op </w:t>
      </w:r>
      <w:r w:rsidR="001048BD" w:rsidRPr="00C758BC">
        <w:t>12-07-20</w:t>
      </w:r>
      <w:r w:rsidR="0078265C" w:rsidRPr="00C758BC">
        <w:t>30</w:t>
      </w:r>
      <w:r w:rsidRPr="00C758BC">
        <w:t>.</w:t>
      </w:r>
    </w:p>
    <w:p w14:paraId="2E1F28B9" w14:textId="717543DD" w:rsidR="0084622F" w:rsidRPr="00C758BC" w:rsidRDefault="0084622F" w:rsidP="00BB42D1">
      <w:pPr>
        <w:pStyle w:val="Lijstalinea"/>
        <w:numPr>
          <w:ilvl w:val="1"/>
          <w:numId w:val="5"/>
        </w:numPr>
        <w:jc w:val="both"/>
      </w:pPr>
      <w:r w:rsidRPr="00C758BC">
        <w:t xml:space="preserve">Deze Raamovereenkomst kan voor een periode van </w:t>
      </w:r>
      <w:r w:rsidR="0078265C" w:rsidRPr="00C758BC">
        <w:t>één</w:t>
      </w:r>
      <w:r w:rsidRPr="00C758BC">
        <w:t xml:space="preserve"> keer </w:t>
      </w:r>
      <w:r w:rsidR="0078265C" w:rsidRPr="00C758BC">
        <w:t>één</w:t>
      </w:r>
      <w:r w:rsidRPr="00C758BC">
        <w:t xml:space="preserve"> </w:t>
      </w:r>
      <w:r w:rsidR="00C357F9">
        <w:t>school</w:t>
      </w:r>
      <w:r w:rsidRPr="00C758BC">
        <w:t xml:space="preserve">jaar onder gelijkblijvende voorwaarden stilzwijgend door Opdrachtgever worden verlengd. </w:t>
      </w:r>
    </w:p>
    <w:p w14:paraId="7C69FCB3" w14:textId="73AFBE43" w:rsidR="0084622F" w:rsidRPr="00C758BC" w:rsidRDefault="0084622F" w:rsidP="00BB42D1">
      <w:pPr>
        <w:pStyle w:val="Lijstalinea"/>
        <w:numPr>
          <w:ilvl w:val="1"/>
          <w:numId w:val="5"/>
        </w:numPr>
        <w:jc w:val="both"/>
      </w:pPr>
      <w:r w:rsidRPr="00C758BC">
        <w:t xml:space="preserve">Indien Opdrachtgever geen gebruik zal maken van een verlengingsoptie, zal Opdrachtgever dit uiterlijk </w:t>
      </w:r>
      <w:r w:rsidR="00C357F9">
        <w:t>9</w:t>
      </w:r>
      <w:r w:rsidR="0078265C" w:rsidRPr="00C758BC">
        <w:t xml:space="preserve"> </w:t>
      </w:r>
      <w:r w:rsidRPr="00C758BC">
        <w:t>maanden vóór afloop van de betreffende einddatum schriftelijk kenbaar maken aan Opdrachtnemer.</w:t>
      </w:r>
    </w:p>
    <w:p w14:paraId="6CB74B0B" w14:textId="77777777" w:rsidR="00863A0C" w:rsidRPr="00C758BC" w:rsidRDefault="00863A0C" w:rsidP="0054662B">
      <w:pPr>
        <w:jc w:val="both"/>
      </w:pPr>
    </w:p>
    <w:p w14:paraId="09104CEA" w14:textId="25BA9C6F" w:rsidR="0084622F" w:rsidRPr="00C758BC" w:rsidRDefault="0084622F" w:rsidP="00BB42D1">
      <w:pPr>
        <w:pStyle w:val="Kopzondernummer"/>
        <w:numPr>
          <w:ilvl w:val="0"/>
          <w:numId w:val="5"/>
        </w:numPr>
        <w:jc w:val="both"/>
      </w:pPr>
      <w:r w:rsidRPr="00C758BC">
        <w:t>Nadere overeenkomst</w:t>
      </w:r>
    </w:p>
    <w:p w14:paraId="51635BD6" w14:textId="1A4D40D0" w:rsidR="0084622F" w:rsidRPr="00C758BC" w:rsidRDefault="0084622F" w:rsidP="00BB42D1">
      <w:pPr>
        <w:pStyle w:val="Lijstalinea"/>
        <w:numPr>
          <w:ilvl w:val="1"/>
          <w:numId w:val="5"/>
        </w:numPr>
        <w:jc w:val="both"/>
        <w:rPr>
          <w:lang w:eastAsia="nl-NL"/>
        </w:rPr>
      </w:pPr>
      <w:r w:rsidRPr="00C758BC">
        <w:rPr>
          <w:lang w:eastAsia="nl-NL"/>
        </w:rPr>
        <w:t>Een Nadere overeenkomst komt tot stand door ondertekening van de Nadere overeenkomst door beide partijen.</w:t>
      </w:r>
    </w:p>
    <w:p w14:paraId="1100ABAB" w14:textId="77777777" w:rsidR="00863A0C" w:rsidRPr="00C758BC" w:rsidRDefault="00863A0C" w:rsidP="0054662B">
      <w:pPr>
        <w:jc w:val="both"/>
        <w:rPr>
          <w:lang w:eastAsia="nl-NL"/>
        </w:rPr>
      </w:pPr>
    </w:p>
    <w:p w14:paraId="6BC70EBC" w14:textId="72868C70" w:rsidR="0084622F" w:rsidRPr="00C758BC" w:rsidRDefault="0084622F" w:rsidP="00BB42D1">
      <w:pPr>
        <w:pStyle w:val="Kopzondernummer"/>
        <w:numPr>
          <w:ilvl w:val="0"/>
          <w:numId w:val="5"/>
        </w:numPr>
        <w:jc w:val="both"/>
      </w:pPr>
      <w:r w:rsidRPr="00C758BC">
        <w:t>Nakoming</w:t>
      </w:r>
    </w:p>
    <w:p w14:paraId="4E8D3503" w14:textId="595A6544" w:rsidR="0084622F" w:rsidRPr="00C758BC" w:rsidRDefault="0084622F" w:rsidP="00BB42D1">
      <w:pPr>
        <w:pStyle w:val="Lijstalinea"/>
        <w:numPr>
          <w:ilvl w:val="1"/>
          <w:numId w:val="5"/>
        </w:numPr>
        <w:jc w:val="both"/>
        <w:rPr>
          <w:lang w:eastAsia="nl-NL"/>
        </w:rPr>
      </w:pPr>
      <w:r w:rsidRPr="00C758BC">
        <w:rPr>
          <w:lang w:eastAsia="nl-NL"/>
        </w:rPr>
        <w:t>Opdrachtnemer garandeert dat</w:t>
      </w:r>
      <w:r w:rsidR="0078265C" w:rsidRPr="00C758BC">
        <w:rPr>
          <w:lang w:eastAsia="nl-NL"/>
        </w:rPr>
        <w:t>:</w:t>
      </w:r>
    </w:p>
    <w:p w14:paraId="1A379187" w14:textId="7BEBBC10" w:rsidR="0084622F" w:rsidRPr="00C758BC" w:rsidRDefault="0084622F" w:rsidP="00BB42D1">
      <w:pPr>
        <w:pStyle w:val="Lijstalinea"/>
        <w:numPr>
          <w:ilvl w:val="0"/>
          <w:numId w:val="8"/>
        </w:numPr>
        <w:jc w:val="both"/>
        <w:rPr>
          <w:lang w:eastAsia="nl-NL"/>
        </w:rPr>
      </w:pPr>
      <w:r w:rsidRPr="00C758BC">
        <w:rPr>
          <w:lang w:eastAsia="nl-NL"/>
        </w:rPr>
        <w:t xml:space="preserve">de door of namens hem te leveren </w:t>
      </w:r>
      <w:r w:rsidR="00AC6D48" w:rsidRPr="00C758BC">
        <w:rPr>
          <w:lang w:eastAsia="nl-NL"/>
        </w:rPr>
        <w:t>Diensten</w:t>
      </w:r>
      <w:r w:rsidR="0078265C" w:rsidRPr="00C758BC">
        <w:rPr>
          <w:lang w:eastAsia="nl-NL"/>
        </w:rPr>
        <w:t xml:space="preserve"> </w:t>
      </w:r>
      <w:r w:rsidRPr="00C758BC">
        <w:rPr>
          <w:lang w:eastAsia="nl-NL"/>
        </w:rPr>
        <w:t>zullen voldoen aan de overeengekomen condities en kwalificaties als vastgelegd in deze Raamovereenkomst en;</w:t>
      </w:r>
    </w:p>
    <w:p w14:paraId="7ADC0F3E" w14:textId="1D9AB444" w:rsidR="005F682B" w:rsidRPr="00C758BC" w:rsidRDefault="0084622F" w:rsidP="00BB42D1">
      <w:pPr>
        <w:pStyle w:val="Lijstalinea"/>
        <w:numPr>
          <w:ilvl w:val="0"/>
          <w:numId w:val="8"/>
        </w:numPr>
        <w:jc w:val="both"/>
        <w:rPr>
          <w:lang w:eastAsia="nl-NL"/>
        </w:rPr>
      </w:pPr>
      <w:r w:rsidRPr="00C758BC">
        <w:rPr>
          <w:lang w:eastAsia="nl-NL"/>
        </w:rPr>
        <w:t xml:space="preserve">de door of namens hem te verlenen </w:t>
      </w:r>
      <w:r w:rsidR="00AC6D48" w:rsidRPr="00C758BC">
        <w:rPr>
          <w:lang w:eastAsia="nl-NL"/>
        </w:rPr>
        <w:t>Diensten</w:t>
      </w:r>
      <w:r w:rsidR="0078265C" w:rsidRPr="00C758BC">
        <w:rPr>
          <w:lang w:eastAsia="nl-NL"/>
        </w:rPr>
        <w:t xml:space="preserve"> </w:t>
      </w:r>
      <w:r w:rsidRPr="00C758BC">
        <w:rPr>
          <w:lang w:eastAsia="nl-NL"/>
        </w:rPr>
        <w:t>op vakbekwame wijze ononderbroken zullen worden uitgevoerd en;</w:t>
      </w:r>
    </w:p>
    <w:p w14:paraId="6D29502B" w14:textId="2950A17A" w:rsidR="005F682B" w:rsidRPr="00C758BC" w:rsidRDefault="0084622F" w:rsidP="00BB42D1">
      <w:pPr>
        <w:pStyle w:val="Lijstalinea"/>
        <w:numPr>
          <w:ilvl w:val="0"/>
          <w:numId w:val="8"/>
        </w:numPr>
        <w:jc w:val="both"/>
        <w:rPr>
          <w:lang w:eastAsia="nl-NL"/>
        </w:rPr>
      </w:pPr>
      <w:r w:rsidRPr="00C758BC">
        <w:rPr>
          <w:lang w:eastAsia="nl-NL"/>
        </w:rPr>
        <w:t xml:space="preserve">de door of namens hem uit te voeren </w:t>
      </w:r>
      <w:r w:rsidR="005F682B" w:rsidRPr="00C758BC">
        <w:rPr>
          <w:lang w:eastAsia="nl-NL"/>
        </w:rPr>
        <w:t>Diensten</w:t>
      </w:r>
      <w:r w:rsidRPr="00C758BC">
        <w:rPr>
          <w:lang w:eastAsia="nl-NL"/>
        </w:rPr>
        <w:t xml:space="preserve"> geschikt zijn voor het doel waarvoor Opdrachtgever deze heeft bestemd en;</w:t>
      </w:r>
    </w:p>
    <w:p w14:paraId="019DFAFC" w14:textId="18862CAA" w:rsidR="0084622F" w:rsidRPr="00C758BC" w:rsidRDefault="0084622F" w:rsidP="00BB42D1">
      <w:pPr>
        <w:pStyle w:val="Lijstalinea"/>
        <w:numPr>
          <w:ilvl w:val="0"/>
          <w:numId w:val="8"/>
        </w:numPr>
        <w:jc w:val="both"/>
        <w:rPr>
          <w:lang w:eastAsia="nl-NL"/>
        </w:rPr>
      </w:pPr>
      <w:r w:rsidRPr="00C758BC">
        <w:rPr>
          <w:lang w:eastAsia="nl-NL"/>
        </w:rPr>
        <w:t xml:space="preserve">de door of namens hem te verlenen </w:t>
      </w:r>
      <w:r w:rsidR="005F682B" w:rsidRPr="00C758BC">
        <w:rPr>
          <w:lang w:eastAsia="nl-NL"/>
        </w:rPr>
        <w:t xml:space="preserve">Diensten </w:t>
      </w:r>
      <w:r w:rsidRPr="00C758BC">
        <w:rPr>
          <w:lang w:eastAsia="nl-NL"/>
        </w:rPr>
        <w:t>(tijdig) zullen worden uitgevoerd waarbij hij de continuïteit en de voortgang waarborgt.</w:t>
      </w:r>
    </w:p>
    <w:p w14:paraId="24B251B7" w14:textId="77777777" w:rsidR="0084622F" w:rsidRPr="00C758BC" w:rsidRDefault="0084622F" w:rsidP="0054662B">
      <w:pPr>
        <w:jc w:val="both"/>
        <w:rPr>
          <w:lang w:eastAsia="nl-NL"/>
        </w:rPr>
      </w:pPr>
    </w:p>
    <w:p w14:paraId="67F5ADD9" w14:textId="4099F346" w:rsidR="0084622F" w:rsidRPr="00C758BC" w:rsidRDefault="0084622F" w:rsidP="00BB42D1">
      <w:pPr>
        <w:pStyle w:val="Lijstalinea"/>
        <w:numPr>
          <w:ilvl w:val="1"/>
          <w:numId w:val="5"/>
        </w:numPr>
        <w:jc w:val="both"/>
        <w:rPr>
          <w:lang w:eastAsia="nl-NL"/>
        </w:rPr>
      </w:pPr>
      <w:r w:rsidRPr="00C758BC">
        <w:rPr>
          <w:lang w:eastAsia="nl-NL"/>
        </w:rPr>
        <w:t xml:space="preserve">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Opdrachtnemer in rekening worden gebracht. Opdrachtnemer is verplicht aan het herstel van het verzuim zijn </w:t>
      </w:r>
      <w:r w:rsidRPr="00C758BC">
        <w:rPr>
          <w:lang w:eastAsia="nl-NL"/>
        </w:rPr>
        <w:lastRenderedPageBreak/>
        <w:t>medewerking te verlenen en desgewenst op eerste verzoek de daarvoor benodigde informatie te verstrekken.</w:t>
      </w:r>
    </w:p>
    <w:p w14:paraId="2C63792B" w14:textId="77777777" w:rsidR="005F682B" w:rsidRPr="00C758BC" w:rsidRDefault="005F682B" w:rsidP="0054662B">
      <w:pPr>
        <w:jc w:val="both"/>
        <w:rPr>
          <w:rFonts w:eastAsia="Times New Roman"/>
          <w:b/>
          <w:bCs/>
          <w:color w:val="224863"/>
          <w:sz w:val="24"/>
          <w:szCs w:val="28"/>
          <w:lang w:eastAsia="nl-NL"/>
        </w:rPr>
      </w:pPr>
    </w:p>
    <w:p w14:paraId="147DEDB7" w14:textId="46F8D90C"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[optioneel] Gezamenlijke en hoofdelijke aansprakelijkheid</w:t>
      </w:r>
    </w:p>
    <w:p w14:paraId="3E1547DE" w14:textId="6ED70110" w:rsidR="0084622F" w:rsidRPr="00C758BC" w:rsidRDefault="0084622F" w:rsidP="00BB42D1">
      <w:pPr>
        <w:pStyle w:val="Lijstalinea"/>
        <w:numPr>
          <w:ilvl w:val="1"/>
          <w:numId w:val="5"/>
        </w:numPr>
        <w:jc w:val="both"/>
        <w:rPr>
          <w:lang w:eastAsia="nl-NL"/>
        </w:rPr>
      </w:pPr>
      <w:r w:rsidRPr="00C758BC">
        <w:rPr>
          <w:lang w:eastAsia="nl-NL"/>
        </w:rPr>
        <w:t xml:space="preserve">Indien opdrachtnemer in combinatie de opdracht uitvoert zijn de </w:t>
      </w:r>
      <w:proofErr w:type="spellStart"/>
      <w:r w:rsidRPr="00C758BC">
        <w:rPr>
          <w:lang w:eastAsia="nl-NL"/>
        </w:rPr>
        <w:t>combinanten</w:t>
      </w:r>
      <w:proofErr w:type="spellEnd"/>
      <w:r w:rsidRPr="00C758BC">
        <w:rPr>
          <w:lang w:eastAsia="nl-NL"/>
        </w:rPr>
        <w:t xml:space="preserve"> gezamenlijke en hoofdelijke aansprakelijk voor de uitvoering van de opdracht.</w:t>
      </w:r>
    </w:p>
    <w:p w14:paraId="64FA6751" w14:textId="77777777" w:rsidR="00460526" w:rsidRPr="00C758BC" w:rsidRDefault="00460526" w:rsidP="0054662B">
      <w:pPr>
        <w:jc w:val="both"/>
        <w:rPr>
          <w:lang w:eastAsia="nl-NL"/>
        </w:rPr>
      </w:pPr>
    </w:p>
    <w:p w14:paraId="5172E6F0" w14:textId="61F706EA"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 xml:space="preserve">[optioneel] Prijs en betaling </w:t>
      </w:r>
    </w:p>
    <w:p w14:paraId="4012767B" w14:textId="5A32E513" w:rsidR="0084622F" w:rsidRPr="00C758BC" w:rsidRDefault="0084622F" w:rsidP="00BB42D1">
      <w:pPr>
        <w:pStyle w:val="Lijstalinea"/>
        <w:numPr>
          <w:ilvl w:val="1"/>
          <w:numId w:val="5"/>
        </w:numPr>
        <w:jc w:val="both"/>
        <w:rPr>
          <w:lang w:eastAsia="nl-NL"/>
        </w:rPr>
      </w:pPr>
      <w:r w:rsidRPr="00C758BC">
        <w:rPr>
          <w:lang w:eastAsia="nl-NL"/>
        </w:rPr>
        <w:t>De prijzen en tarieven van de te leveren Diensten</w:t>
      </w:r>
      <w:r w:rsidR="006A57DD" w:rsidRPr="00C758BC">
        <w:rPr>
          <w:lang w:eastAsia="nl-NL"/>
        </w:rPr>
        <w:t xml:space="preserve"> </w:t>
      </w:r>
      <w:r w:rsidRPr="00C758BC">
        <w:rPr>
          <w:lang w:eastAsia="nl-NL"/>
        </w:rPr>
        <w:t>zijn vastgesteld zijn opgenomen in de inschrijvingsdocumenten van Opdrachtnemer.</w:t>
      </w:r>
    </w:p>
    <w:p w14:paraId="12A18ECF" w14:textId="7B3C236A" w:rsidR="00711703" w:rsidRPr="00C758BC" w:rsidRDefault="0084622F" w:rsidP="00BB42D1">
      <w:pPr>
        <w:pStyle w:val="Lijstalinea"/>
        <w:numPr>
          <w:ilvl w:val="1"/>
          <w:numId w:val="5"/>
        </w:numPr>
        <w:jc w:val="both"/>
        <w:rPr>
          <w:lang w:eastAsia="nl-NL"/>
        </w:rPr>
      </w:pPr>
      <w:r w:rsidRPr="00C758BC">
        <w:rPr>
          <w:lang w:eastAsia="nl-NL"/>
        </w:rPr>
        <w:t xml:space="preserve">De genoemde prijzen en tarieven zijn vast tot </w:t>
      </w:r>
      <w:r w:rsidR="006A57DD" w:rsidRPr="00C758BC">
        <w:rPr>
          <w:lang w:eastAsia="nl-NL"/>
        </w:rPr>
        <w:t>01-0</w:t>
      </w:r>
      <w:r w:rsidR="00711703" w:rsidRPr="00C758BC">
        <w:rPr>
          <w:lang w:eastAsia="nl-NL"/>
        </w:rPr>
        <w:t>4</w:t>
      </w:r>
      <w:r w:rsidR="006A57DD" w:rsidRPr="00C758BC">
        <w:rPr>
          <w:lang w:eastAsia="nl-NL"/>
        </w:rPr>
        <w:t>-2028.</w:t>
      </w:r>
      <w:r w:rsidRPr="00C758BC">
        <w:rPr>
          <w:lang w:eastAsia="nl-NL"/>
        </w:rPr>
        <w:t xml:space="preserve"> </w:t>
      </w:r>
      <w:r w:rsidR="00711703" w:rsidRPr="00C758BC">
        <w:rPr>
          <w:lang w:eastAsia="nl-NL"/>
        </w:rPr>
        <w:t>Eén maal per jaar moeten de eenheidsprijzen waarmee u heeft ingeschreven geïndexeerd worden. Voor het eerst zal dit plaatsvinden op 1 april 2028. </w:t>
      </w:r>
    </w:p>
    <w:p w14:paraId="5AF05890" w14:textId="0ED7D0C3" w:rsidR="00711703" w:rsidRPr="00C758BC" w:rsidRDefault="00711703" w:rsidP="0054662B">
      <w:pPr>
        <w:pStyle w:val="Lijstalinea"/>
        <w:ind w:left="576"/>
        <w:jc w:val="both"/>
        <w:rPr>
          <w:lang w:eastAsia="nl-NL"/>
        </w:rPr>
      </w:pPr>
      <w:r w:rsidRPr="00C758BC">
        <w:rPr>
          <w:lang w:eastAsia="nl-NL"/>
        </w:rPr>
        <w:t xml:space="preserve">Het te hanteren indexeringspercentage, afgerond op twee decimalen, komt als volgt tot </w:t>
      </w:r>
      <w:r w:rsidR="00EB2F52" w:rsidRPr="00C758BC">
        <w:rPr>
          <w:lang w:eastAsia="nl-NL"/>
        </w:rPr>
        <w:t>stand: (</w:t>
      </w:r>
      <w:r w:rsidRPr="00C758BC">
        <w:rPr>
          <w:b/>
          <w:bCs/>
          <w:lang w:eastAsia="nl-NL"/>
        </w:rPr>
        <w:t>indexcijfer nieuw – indexcijfer oud</w:t>
      </w:r>
      <w:r w:rsidR="00EB2F52" w:rsidRPr="00C758BC">
        <w:rPr>
          <w:b/>
          <w:bCs/>
          <w:lang w:eastAsia="nl-NL"/>
        </w:rPr>
        <w:t>)/</w:t>
      </w:r>
      <w:r w:rsidRPr="00C758BC">
        <w:rPr>
          <w:b/>
          <w:bCs/>
          <w:lang w:eastAsia="nl-NL"/>
        </w:rPr>
        <w:t xml:space="preserve"> indexcijfer oud * 100</w:t>
      </w:r>
    </w:p>
    <w:p w14:paraId="430C37AD" w14:textId="77777777" w:rsidR="00E142BF" w:rsidRDefault="00711703" w:rsidP="00E142BF">
      <w:pPr>
        <w:pStyle w:val="Lijstalinea"/>
        <w:ind w:left="576"/>
        <w:jc w:val="both"/>
        <w:rPr>
          <w:lang w:eastAsia="nl-NL"/>
        </w:rPr>
      </w:pPr>
      <w:r w:rsidRPr="00C758BC">
        <w:rPr>
          <w:lang w:eastAsia="nl-NL"/>
        </w:rPr>
        <w:t>Voor het vaststellen van het indexeringspercentages wordt gehanteerd: </w:t>
      </w:r>
      <w:r w:rsidRPr="00C758BC">
        <w:br/>
      </w:r>
      <w:r w:rsidRPr="00C758BC">
        <w:rPr>
          <w:lang w:eastAsia="nl-NL"/>
        </w:rPr>
        <w:t>CBS Dienstenprijsindex (DPI) 2021=100, of een gelijkwaardig alternatief in het geval dat deze index vervalt. Periode:</w:t>
      </w:r>
      <w:r w:rsidR="00E142BF">
        <w:rPr>
          <w:lang w:eastAsia="nl-NL"/>
        </w:rPr>
        <w:t xml:space="preserve"> </w:t>
      </w:r>
      <w:r w:rsidRPr="00C758BC">
        <w:rPr>
          <w:lang w:eastAsia="nl-NL"/>
        </w:rPr>
        <w:t>jaarindex.</w:t>
      </w:r>
      <w:r w:rsidR="00E142BF">
        <w:rPr>
          <w:lang w:eastAsia="nl-NL"/>
        </w:rPr>
        <w:t xml:space="preserve"> </w:t>
      </w:r>
    </w:p>
    <w:p w14:paraId="16F9A547" w14:textId="16D296ED" w:rsidR="00711703" w:rsidRPr="00C758BC" w:rsidRDefault="00711703" w:rsidP="00E142BF">
      <w:pPr>
        <w:pStyle w:val="Lijstalinea"/>
        <w:ind w:left="576"/>
        <w:jc w:val="both"/>
        <w:rPr>
          <w:lang w:eastAsia="nl-NL"/>
        </w:rPr>
      </w:pPr>
      <w:r w:rsidRPr="00C758BC">
        <w:rPr>
          <w:lang w:eastAsia="nl-NL"/>
        </w:rPr>
        <w:t>Voor</w:t>
      </w:r>
      <w:r w:rsidR="00E142BF">
        <w:rPr>
          <w:lang w:eastAsia="nl-NL"/>
        </w:rPr>
        <w:t xml:space="preserve"> d</w:t>
      </w:r>
      <w:r w:rsidRPr="00C758BC">
        <w:rPr>
          <w:lang w:eastAsia="nl-NL"/>
        </w:rPr>
        <w:t>e indexcijfers geldt:</w:t>
      </w:r>
      <w:r w:rsidR="00CE7953">
        <w:rPr>
          <w:lang w:eastAsia="nl-NL"/>
        </w:rPr>
        <w:t xml:space="preserve"> </w:t>
      </w:r>
      <w:r w:rsidRPr="00C758BC">
        <w:rPr>
          <w:lang w:eastAsia="nl-NL"/>
        </w:rPr>
        <w:t>Indexcijfer oud: gemiddelde jaarindex (van januari t/m december) van het voorgaande jaar -1. Indexcijfer nieuw: gemiddelde jaarindex (van januari t/m december) van het voorgaande jaar. </w:t>
      </w:r>
    </w:p>
    <w:p w14:paraId="11B9CC27" w14:textId="6D6B085B" w:rsidR="0084622F" w:rsidRPr="00C758BC" w:rsidRDefault="0084622F" w:rsidP="00BB42D1">
      <w:pPr>
        <w:pStyle w:val="Lijstalinea"/>
        <w:numPr>
          <w:ilvl w:val="1"/>
          <w:numId w:val="5"/>
        </w:numPr>
        <w:jc w:val="both"/>
        <w:rPr>
          <w:lang w:eastAsia="nl-NL"/>
        </w:rPr>
      </w:pPr>
      <w:r w:rsidRPr="00C758BC">
        <w:rPr>
          <w:lang w:eastAsia="nl-NL"/>
        </w:rPr>
        <w:t>Facturen, opgesteld door Opdrachtnemer conform hetgeen is vermeld in de aanbestedingsdocumenten, zal pas worden verzonden door Opdrachtnemer na dienstverlening</w:t>
      </w:r>
      <w:r w:rsidR="00A94159" w:rsidRPr="00C758BC">
        <w:rPr>
          <w:lang w:eastAsia="nl-NL"/>
        </w:rPr>
        <w:t xml:space="preserve"> </w:t>
      </w:r>
      <w:r w:rsidRPr="00C758BC">
        <w:rPr>
          <w:lang w:eastAsia="nl-NL"/>
        </w:rPr>
        <w:t xml:space="preserve">van </w:t>
      </w:r>
      <w:r w:rsidR="00A031BC" w:rsidRPr="00C758BC">
        <w:rPr>
          <w:lang w:eastAsia="nl-NL"/>
        </w:rPr>
        <w:t>de Dode Hoek- lessen</w:t>
      </w:r>
      <w:r w:rsidRPr="00C758BC">
        <w:rPr>
          <w:color w:val="E36C0A" w:themeColor="accent6" w:themeShade="BF"/>
          <w:lang w:eastAsia="nl-NL"/>
        </w:rPr>
        <w:t xml:space="preserve"> &lt;of: per kwartaal/maand achteraf etc.&gt;.  </w:t>
      </w:r>
    </w:p>
    <w:p w14:paraId="1FD99E34" w14:textId="27F6DB91" w:rsidR="0084622F" w:rsidRPr="00C758BC" w:rsidRDefault="0084622F" w:rsidP="00BB42D1">
      <w:pPr>
        <w:pStyle w:val="Lijstalinea"/>
        <w:numPr>
          <w:ilvl w:val="1"/>
          <w:numId w:val="5"/>
        </w:numPr>
        <w:jc w:val="both"/>
        <w:rPr>
          <w:lang w:eastAsia="nl-NL"/>
        </w:rPr>
      </w:pPr>
      <w:r w:rsidRPr="00C758BC">
        <w:rPr>
          <w:lang w:eastAsia="nl-NL"/>
        </w:rPr>
        <w:t>Indien Opdrachtnemer zijn verbintenissen voortvloeiend uit de Raamovereenkomst of de Nadere overeenkomst niet geheel of niet behoorlijk is nagekomen, heeft Opdrachtgever het recht de betaling op te schorten.</w:t>
      </w:r>
    </w:p>
    <w:p w14:paraId="7F9722B2" w14:textId="77777777" w:rsidR="000A5EAD" w:rsidRPr="00C758BC" w:rsidRDefault="0084622F" w:rsidP="00BB42D1">
      <w:pPr>
        <w:pStyle w:val="Lijstalinea"/>
        <w:numPr>
          <w:ilvl w:val="1"/>
          <w:numId w:val="5"/>
        </w:numPr>
        <w:jc w:val="both"/>
        <w:rPr>
          <w:lang w:eastAsia="nl-NL"/>
        </w:rPr>
      </w:pPr>
      <w:r w:rsidRPr="00C758BC">
        <w:rPr>
          <w:lang w:eastAsia="nl-NL"/>
        </w:rPr>
        <w:t>Opdrachtnemer hanteert een betalingstermijn van dertig dagen na de ontvangst van de factuur die voldoet aan bovenstaande eisen.</w:t>
      </w:r>
    </w:p>
    <w:p w14:paraId="1ECBCAD2" w14:textId="60177959" w:rsidR="0084622F" w:rsidRPr="00C758BC" w:rsidRDefault="0084622F" w:rsidP="00BB42D1">
      <w:pPr>
        <w:pStyle w:val="Lijstalinea"/>
        <w:numPr>
          <w:ilvl w:val="1"/>
          <w:numId w:val="5"/>
        </w:numPr>
        <w:jc w:val="both"/>
        <w:rPr>
          <w:lang w:eastAsia="nl-NL"/>
        </w:rPr>
      </w:pPr>
      <w:r w:rsidRPr="00C758BC">
        <w:rPr>
          <w:lang w:eastAsia="nl-NL"/>
        </w:rPr>
        <w:t>Indien een factuur niet voldoet aan bovenstaande eisen, zoals een verkeerd bestelnummer of het ontbreken van een bestelnummer, kan Opdrachtgever deze factuur weigeren en gaat zij dus niet tot betaling over. Als Opdrachtgever de factuur weigert, is zij niet aansprakelijk voor eventuele schade van Opdrachtnemer.</w:t>
      </w:r>
    </w:p>
    <w:p w14:paraId="0A571A97" w14:textId="77777777" w:rsidR="00FB5505" w:rsidRPr="00C758BC" w:rsidRDefault="00FB5505" w:rsidP="0054662B">
      <w:pPr>
        <w:jc w:val="both"/>
        <w:rPr>
          <w:lang w:eastAsia="nl-NL"/>
        </w:rPr>
      </w:pPr>
    </w:p>
    <w:p w14:paraId="0B30AD63" w14:textId="0199AC89"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Contactpersonen en Rapportage</w:t>
      </w:r>
    </w:p>
    <w:p w14:paraId="6578734C" w14:textId="3CDC4033" w:rsidR="0084622F" w:rsidRPr="00C758BC" w:rsidRDefault="0084622F" w:rsidP="00BB42D1">
      <w:pPr>
        <w:pStyle w:val="Lijstalinea"/>
        <w:numPr>
          <w:ilvl w:val="1"/>
          <w:numId w:val="5"/>
        </w:numPr>
        <w:jc w:val="both"/>
        <w:rPr>
          <w:lang w:eastAsia="nl-NL"/>
        </w:rPr>
      </w:pPr>
      <w:r w:rsidRPr="00C758BC">
        <w:rPr>
          <w:lang w:eastAsia="nl-NL"/>
        </w:rPr>
        <w:t>Beide partijen zullen een contactpersoon en een vervangend contactpersoon aanwijzen, die de contacten over de (wijze van) uitvoering van deze Raamovereenkomst zullen onderhouden.</w:t>
      </w:r>
    </w:p>
    <w:p w14:paraId="2312EE47" w14:textId="068035D5" w:rsidR="000A5EAD" w:rsidRPr="00C758BC" w:rsidRDefault="0084622F" w:rsidP="00BB42D1">
      <w:pPr>
        <w:pStyle w:val="Lijstalinea"/>
        <w:numPr>
          <w:ilvl w:val="1"/>
          <w:numId w:val="5"/>
        </w:numPr>
        <w:jc w:val="both"/>
        <w:rPr>
          <w:lang w:eastAsia="nl-NL"/>
        </w:rPr>
      </w:pPr>
      <w:r w:rsidRPr="00C758BC">
        <w:rPr>
          <w:lang w:eastAsia="nl-NL"/>
        </w:rPr>
        <w:t xml:space="preserve">Er zal periodiek </w:t>
      </w:r>
      <w:r w:rsidRPr="00C758BC">
        <w:rPr>
          <w:color w:val="E36C0A" w:themeColor="accent6" w:themeShade="BF"/>
          <w:lang w:eastAsia="nl-NL"/>
        </w:rPr>
        <w:t xml:space="preserve">&lt;periode vastleggen&gt; </w:t>
      </w:r>
      <w:r w:rsidRPr="00C758BC">
        <w:rPr>
          <w:lang w:eastAsia="nl-NL"/>
        </w:rPr>
        <w:t>overleg plaatsvinden tussen functionarissen van partijen over de wijze waarop deze Raamovereenkomst wordt uitgevoerd. In dit overleg zal in ieder geval de uitvoering van de Raamovereenkomst aan de orde komen. Afspraken, die de contactpersonen van partijen in dit overleg maken, legt &lt;aangeven wie voor de vastlegging moet zorgdragen&gt; schriftelijk vast. Partijen garanderen over en weer dat de personen die namens hen aan dit overleg deelnemen bevoegd zijn om afspraken te maken.</w:t>
      </w:r>
    </w:p>
    <w:p w14:paraId="65C17051" w14:textId="77777777" w:rsidR="000A5EAD" w:rsidRPr="00C758BC" w:rsidRDefault="000A5EAD" w:rsidP="0054662B">
      <w:pPr>
        <w:jc w:val="both"/>
        <w:rPr>
          <w:lang w:eastAsia="nl-NL"/>
        </w:rPr>
      </w:pPr>
    </w:p>
    <w:p w14:paraId="753955FE" w14:textId="45413528" w:rsidR="0084622F" w:rsidRPr="00C758BC" w:rsidRDefault="00B47EC5" w:rsidP="00BB42D1">
      <w:pPr>
        <w:pStyle w:val="Lijstalinea"/>
        <w:numPr>
          <w:ilvl w:val="0"/>
          <w:numId w:val="5"/>
        </w:numPr>
        <w:jc w:val="both"/>
        <w:rPr>
          <w:rFonts w:eastAsia="Times New Roman"/>
          <w:b/>
          <w:bCs/>
          <w:color w:val="224863"/>
          <w:sz w:val="24"/>
          <w:szCs w:val="28"/>
          <w:lang w:eastAsia="nl-NL"/>
        </w:rPr>
      </w:pPr>
      <w:r>
        <w:rPr>
          <w:rFonts w:eastAsia="Times New Roman"/>
          <w:b/>
          <w:bCs/>
          <w:color w:val="224863"/>
          <w:sz w:val="24"/>
          <w:szCs w:val="28"/>
          <w:lang w:eastAsia="nl-NL"/>
        </w:rPr>
        <w:t>Ontbinding</w:t>
      </w:r>
    </w:p>
    <w:p w14:paraId="3C77189A" w14:textId="77777777" w:rsidR="00F447AF" w:rsidRPr="00F447AF" w:rsidRDefault="00F447AF" w:rsidP="00BB42D1">
      <w:pPr>
        <w:pStyle w:val="Lijstalinea"/>
        <w:numPr>
          <w:ilvl w:val="1"/>
          <w:numId w:val="5"/>
        </w:numPr>
        <w:jc w:val="both"/>
        <w:rPr>
          <w:lang w:eastAsia="nl-NL"/>
        </w:rPr>
      </w:pPr>
      <w:r w:rsidRPr="00F447AF">
        <w:rPr>
          <w:lang w:eastAsia="nl-NL"/>
        </w:rPr>
        <w:lastRenderedPageBreak/>
        <w:t>De Raamovereenkomst kan met onmiddellijke ingang, zonder gerechtelijke tussenkomst, geheel of gedeeltelijk worden ontbonden: </w:t>
      </w:r>
    </w:p>
    <w:p w14:paraId="3FF7A616" w14:textId="77777777" w:rsidR="00F447AF" w:rsidRPr="00F447AF" w:rsidRDefault="00F447AF" w:rsidP="00BB42D1">
      <w:pPr>
        <w:pStyle w:val="Lijstalinea"/>
        <w:numPr>
          <w:ilvl w:val="2"/>
          <w:numId w:val="9"/>
        </w:numPr>
        <w:jc w:val="both"/>
        <w:rPr>
          <w:lang w:eastAsia="nl-NL"/>
        </w:rPr>
      </w:pPr>
      <w:r w:rsidRPr="00F447AF">
        <w:rPr>
          <w:lang w:eastAsia="nl-NL"/>
        </w:rPr>
        <w:t>door Opdrachtgever indien Opdrachtnemer (voorlopige) surseance van betaling verkrijgt of indien Opdrachtnemer zich in staat van kennelijk onvermogen bevindt of het onderwerp uitmaakt van een procedure tot faillissement, gerechtelijk akkoord, vereffening, beslaglegging of van elke andere soortgelijke procedure; </w:t>
      </w:r>
    </w:p>
    <w:p w14:paraId="1AAB612D" w14:textId="77777777" w:rsidR="00F447AF" w:rsidRPr="00F447AF" w:rsidRDefault="00F447AF" w:rsidP="00BB42D1">
      <w:pPr>
        <w:pStyle w:val="Lijstalinea"/>
        <w:numPr>
          <w:ilvl w:val="2"/>
          <w:numId w:val="9"/>
        </w:numPr>
        <w:jc w:val="both"/>
        <w:rPr>
          <w:lang w:eastAsia="nl-NL"/>
        </w:rPr>
      </w:pPr>
      <w:r w:rsidRPr="00F447AF">
        <w:rPr>
          <w:lang w:eastAsia="nl-NL"/>
        </w:rPr>
        <w:t>door Opdrachtgever indien Opdrachtnemer wordt overgenomen door een derde dan wel fuseert; </w:t>
      </w:r>
    </w:p>
    <w:p w14:paraId="3BBBC441" w14:textId="77777777" w:rsidR="00F447AF" w:rsidRPr="00F447AF" w:rsidRDefault="00F447AF" w:rsidP="00BB42D1">
      <w:pPr>
        <w:pStyle w:val="Lijstalinea"/>
        <w:numPr>
          <w:ilvl w:val="2"/>
          <w:numId w:val="9"/>
        </w:numPr>
        <w:jc w:val="both"/>
        <w:rPr>
          <w:lang w:eastAsia="nl-NL"/>
        </w:rPr>
      </w:pPr>
      <w:r w:rsidRPr="00F447AF">
        <w:rPr>
          <w:lang w:eastAsia="nl-NL"/>
        </w:rPr>
        <w:t>door Opdrachtgever indien de onderneming van Opdrachtnemer beëindigd wordt; </w:t>
      </w:r>
    </w:p>
    <w:p w14:paraId="2D64C157" w14:textId="77777777" w:rsidR="00F447AF" w:rsidRPr="00F447AF" w:rsidRDefault="00F447AF" w:rsidP="00BB42D1">
      <w:pPr>
        <w:pStyle w:val="Lijstalinea"/>
        <w:numPr>
          <w:ilvl w:val="2"/>
          <w:numId w:val="9"/>
        </w:numPr>
        <w:jc w:val="both"/>
        <w:rPr>
          <w:lang w:eastAsia="nl-NL"/>
        </w:rPr>
      </w:pPr>
      <w:r w:rsidRPr="00F447AF">
        <w:rPr>
          <w:lang w:eastAsia="nl-NL"/>
        </w:rPr>
        <w:t>door beide partijen, indien de wederpartij in een situatie van overmacht verkeert en indien is aan te nemen dat deze langer zal duren dan dertig kalenderdagen. </w:t>
      </w:r>
    </w:p>
    <w:p w14:paraId="0D59E446" w14:textId="77777777" w:rsidR="00F447AF" w:rsidRPr="00F447AF" w:rsidRDefault="00F447AF" w:rsidP="00BB42D1">
      <w:pPr>
        <w:pStyle w:val="Lijstalinea"/>
        <w:numPr>
          <w:ilvl w:val="2"/>
          <w:numId w:val="9"/>
        </w:numPr>
        <w:jc w:val="both"/>
        <w:rPr>
          <w:lang w:eastAsia="nl-NL"/>
        </w:rPr>
      </w:pPr>
      <w:r w:rsidRPr="00F447AF">
        <w:rPr>
          <w:lang w:eastAsia="nl-NL"/>
        </w:rPr>
        <w:t>indien blijkt dat Opdrachtnemer onjuist en/of onvolledig informatie tijdens de aanbestedingsprocedure heeft verstrekt, waardoor Opdrachtgever hem had moeten uitsluiten. Opdrachtnemer is in dat geval aansprakelijk voor alle schade. </w:t>
      </w:r>
    </w:p>
    <w:p w14:paraId="4C9717B6" w14:textId="77777777" w:rsidR="00F447AF" w:rsidRPr="00F447AF" w:rsidRDefault="00F447AF" w:rsidP="00BB42D1">
      <w:pPr>
        <w:pStyle w:val="Lijstalinea"/>
        <w:numPr>
          <w:ilvl w:val="1"/>
          <w:numId w:val="5"/>
        </w:numPr>
        <w:jc w:val="both"/>
        <w:rPr>
          <w:lang w:eastAsia="nl-NL"/>
        </w:rPr>
      </w:pPr>
      <w:r w:rsidRPr="00F447AF">
        <w:rPr>
          <w:lang w:eastAsia="nl-NL"/>
        </w:rPr>
        <w:t>Opdrachtgever zal de Raamovereenkomst op grond van lid 4 niet ontbinden voordat Opdrachtnemer in verzuim is. Opdrachtnemer is in verzuim indien hij, nadat hij deswege schriftelijk in gebreke is gesteld, niet binnen een door Opdrachtgever gestelde redelijke termijn, alsnog aan zijn verplichtingen voldoet of indien hij van rechtswege in verzuim is gekomen. </w:t>
      </w:r>
    </w:p>
    <w:p w14:paraId="47288196" w14:textId="20FE03C4" w:rsidR="00F447AF" w:rsidRPr="00F447AF" w:rsidRDefault="00F447AF" w:rsidP="00BB42D1">
      <w:pPr>
        <w:pStyle w:val="Lijstalinea"/>
        <w:numPr>
          <w:ilvl w:val="1"/>
          <w:numId w:val="5"/>
        </w:numPr>
        <w:jc w:val="both"/>
        <w:rPr>
          <w:lang w:eastAsia="nl-NL"/>
        </w:rPr>
      </w:pPr>
      <w:r w:rsidRPr="00F447AF">
        <w:rPr>
          <w:lang w:eastAsia="nl-NL"/>
        </w:rPr>
        <w:t>Onder overmacht als bedoeld in lid 5 sub d aan de zijde van Opdrachtnemer wordt in ieder geval niet verstaan: gebrek aan of ziekte van (voldoende gekwalificeerd) personeel, staking, vertraging in de werkzaamheden en tekortkoming in de nakoming van door Opdrachtnemer ingeschakelde derden. </w:t>
      </w:r>
    </w:p>
    <w:p w14:paraId="78003706" w14:textId="1B3B7991" w:rsidR="00F447AF" w:rsidRPr="00F447AF" w:rsidRDefault="00F447AF" w:rsidP="00BB42D1">
      <w:pPr>
        <w:pStyle w:val="Lijstalinea"/>
        <w:numPr>
          <w:ilvl w:val="1"/>
          <w:numId w:val="5"/>
        </w:numPr>
        <w:jc w:val="both"/>
        <w:rPr>
          <w:lang w:eastAsia="nl-NL"/>
        </w:rPr>
      </w:pPr>
      <w:r w:rsidRPr="00F447AF">
        <w:rPr>
          <w:lang w:eastAsia="nl-NL"/>
        </w:rPr>
        <w:t>Ingeval van ingrijpende wijzigingen in wet- en regelgeving, die leiden tot onvoorziene gevolgen waardoor de Raamovereenkomst niet ongewijzigd in stand kan blijven, treden partijen met elkaar in overleg teneinde zoveel mogelijk uitvoering te geven</w:t>
      </w:r>
      <w:r w:rsidR="0054662B">
        <w:rPr>
          <w:lang w:eastAsia="nl-NL"/>
        </w:rPr>
        <w:t xml:space="preserve"> a</w:t>
      </w:r>
      <w:r w:rsidRPr="00F447AF">
        <w:rPr>
          <w:lang w:eastAsia="nl-NL"/>
        </w:rPr>
        <w:t>an </w:t>
      </w:r>
      <w:r w:rsidR="0054662B">
        <w:rPr>
          <w:lang w:eastAsia="nl-NL"/>
        </w:rPr>
        <w:t>d</w:t>
      </w:r>
      <w:r w:rsidRPr="00F447AF">
        <w:rPr>
          <w:lang w:eastAsia="nl-NL"/>
        </w:rPr>
        <w:t>e</w:t>
      </w:r>
      <w:r w:rsidR="0054662B">
        <w:rPr>
          <w:lang w:eastAsia="nl-NL"/>
        </w:rPr>
        <w:t xml:space="preserve"> R</w:t>
      </w:r>
      <w:r w:rsidRPr="00F447AF">
        <w:rPr>
          <w:lang w:eastAsia="nl-NL"/>
        </w:rPr>
        <w:t>aamovereenkomst</w:t>
      </w:r>
      <w:r w:rsidR="0054662B">
        <w:rPr>
          <w:lang w:eastAsia="nl-NL"/>
        </w:rPr>
        <w:t xml:space="preserve">, </w:t>
      </w:r>
      <w:r w:rsidRPr="00F447AF">
        <w:rPr>
          <w:lang w:eastAsia="nl-NL"/>
        </w:rPr>
        <w:t>alvorens partijen tot beëindiging over kunnen gaan. </w:t>
      </w:r>
    </w:p>
    <w:p w14:paraId="5276F5D8" w14:textId="60561E7C" w:rsidR="00F447AF" w:rsidRPr="00C758BC" w:rsidRDefault="00F447AF" w:rsidP="00BB42D1">
      <w:pPr>
        <w:pStyle w:val="Lijstalinea"/>
        <w:numPr>
          <w:ilvl w:val="1"/>
          <w:numId w:val="5"/>
        </w:numPr>
        <w:jc w:val="both"/>
        <w:rPr>
          <w:lang w:eastAsia="nl-NL"/>
        </w:rPr>
      </w:pPr>
      <w:r w:rsidRPr="00F447AF">
        <w:rPr>
          <w:lang w:eastAsia="nl-NL"/>
        </w:rPr>
        <w:t>Partijen zijn verplicht elkaar onmiddellijk op de hoogte te stellen zodra één van de in dit artikel omschreven feiten of omstandigheden zich voordoet. </w:t>
      </w:r>
    </w:p>
    <w:p w14:paraId="7D2862A4" w14:textId="77777777" w:rsidR="000A5EAD" w:rsidRPr="00C758BC" w:rsidRDefault="000A5EAD" w:rsidP="0054662B">
      <w:pPr>
        <w:jc w:val="both"/>
        <w:rPr>
          <w:lang w:eastAsia="nl-NL"/>
        </w:rPr>
      </w:pPr>
    </w:p>
    <w:p w14:paraId="59356E0D" w14:textId="2F0523FB"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Arbeidsrechtelijke wet- en regelgeving</w:t>
      </w:r>
    </w:p>
    <w:p w14:paraId="71CBC16F" w14:textId="63FC4BAC" w:rsidR="0084622F" w:rsidRPr="00C758BC" w:rsidRDefault="0084622F" w:rsidP="00BB42D1">
      <w:pPr>
        <w:pStyle w:val="Lijstalinea"/>
        <w:numPr>
          <w:ilvl w:val="1"/>
          <w:numId w:val="5"/>
        </w:numPr>
        <w:jc w:val="both"/>
        <w:rPr>
          <w:lang w:eastAsia="nl-NL"/>
        </w:rPr>
      </w:pPr>
      <w:r w:rsidRPr="00C758BC">
        <w:rPr>
          <w:lang w:eastAsia="nl-NL"/>
        </w:rPr>
        <w:t>Opdrachtnemer houdt zich in de uitvoering van de Raamovereenkomst aan de geldende arbeidsrechtelijke wet- en regelgeving en een van toepassing zijnde cao. Opdrachtnemer vrijwaart Opdrachtgever tegen alle aanspraken ter zake, waaronder aanspraken op grond van de ketenaansprakelijkheid voor verschuldigd loon.</w:t>
      </w:r>
    </w:p>
    <w:p w14:paraId="30C8C1ED" w14:textId="47AA9B8C" w:rsidR="0084622F" w:rsidRPr="00C758BC" w:rsidRDefault="0084622F" w:rsidP="00BB42D1">
      <w:pPr>
        <w:pStyle w:val="Lijstalinea"/>
        <w:numPr>
          <w:ilvl w:val="1"/>
          <w:numId w:val="5"/>
        </w:numPr>
        <w:jc w:val="both"/>
        <w:rPr>
          <w:lang w:eastAsia="nl-NL"/>
        </w:rPr>
      </w:pPr>
      <w:r w:rsidRPr="00C758BC">
        <w:rPr>
          <w:lang w:eastAsia="nl-NL"/>
        </w:rPr>
        <w:t>Opdrachtnemer legt alle arbeidsvoorwaardelijke afspraken ten behoeve van de uitvoering van de Raamovereenkomst op een inzichtelijke en toegankelijke wijze vast.</w:t>
      </w:r>
    </w:p>
    <w:p w14:paraId="20C46BA7" w14:textId="742FEC2F" w:rsidR="0084622F" w:rsidRPr="00C758BC" w:rsidRDefault="0084622F" w:rsidP="00BB42D1">
      <w:pPr>
        <w:pStyle w:val="Lijstalinea"/>
        <w:numPr>
          <w:ilvl w:val="1"/>
          <w:numId w:val="5"/>
        </w:numPr>
        <w:jc w:val="both"/>
        <w:rPr>
          <w:lang w:eastAsia="nl-NL"/>
        </w:rPr>
      </w:pPr>
      <w:r w:rsidRPr="00C758BC">
        <w:rPr>
          <w:lang w:eastAsia="nl-NL"/>
        </w:rPr>
        <w:t>Opdrachtnemer verschaft desgevraagd aan Opdrachtgever en bevoegde instanties toegang tot de in lid 2 genoemde arbeidsvoorwaardelijke afspraken en werkt mee aan controles en audits.</w:t>
      </w:r>
    </w:p>
    <w:p w14:paraId="2A62B53E" w14:textId="7CC719E6" w:rsidR="0084622F" w:rsidRDefault="0084622F" w:rsidP="00BB42D1">
      <w:pPr>
        <w:pStyle w:val="Lijstalinea"/>
        <w:numPr>
          <w:ilvl w:val="1"/>
          <w:numId w:val="5"/>
        </w:numPr>
        <w:jc w:val="both"/>
        <w:rPr>
          <w:lang w:eastAsia="nl-NL"/>
        </w:rPr>
      </w:pPr>
      <w:r w:rsidRPr="00C758BC">
        <w:rPr>
          <w:lang w:eastAsia="nl-NL"/>
        </w:rPr>
        <w:t>Opdrachtnemer legt alle in lid 1 tot en met 3 genoemde verplichtingen, met uitzondering van de in lid 1genoemde vrijwaring, onverkort op aan alle partijen waarmee Opdrachtnemer overeenkomsten aangaat ten behoeve van de uitvoering van de Raamovereenkomst.</w:t>
      </w:r>
    </w:p>
    <w:p w14:paraId="46196534" w14:textId="77777777" w:rsidR="00C567B6" w:rsidRPr="00C758BC" w:rsidRDefault="00C567B6" w:rsidP="00C567B6">
      <w:pPr>
        <w:jc w:val="both"/>
        <w:rPr>
          <w:lang w:eastAsia="nl-NL"/>
        </w:rPr>
      </w:pPr>
    </w:p>
    <w:p w14:paraId="2CC71D4E" w14:textId="77777777" w:rsidR="00E04330" w:rsidRPr="00C758BC" w:rsidRDefault="00E04330" w:rsidP="0054662B">
      <w:pPr>
        <w:pStyle w:val="Lijstalinea"/>
        <w:ind w:left="576"/>
        <w:jc w:val="both"/>
        <w:rPr>
          <w:lang w:eastAsia="nl-NL"/>
        </w:rPr>
      </w:pPr>
    </w:p>
    <w:p w14:paraId="27CFE19E" w14:textId="4BBC1260"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Nietigheid</w:t>
      </w:r>
    </w:p>
    <w:p w14:paraId="6D0F38EC" w14:textId="7F1D9E5A" w:rsidR="0084622F" w:rsidRPr="00C758BC" w:rsidRDefault="0084622F" w:rsidP="00BB42D1">
      <w:pPr>
        <w:pStyle w:val="Lijstalinea"/>
        <w:numPr>
          <w:ilvl w:val="1"/>
          <w:numId w:val="5"/>
        </w:numPr>
        <w:jc w:val="both"/>
        <w:rPr>
          <w:lang w:eastAsia="nl-NL"/>
        </w:rPr>
      </w:pPr>
      <w:r w:rsidRPr="00C758BC">
        <w:rPr>
          <w:lang w:eastAsia="nl-NL"/>
        </w:rPr>
        <w:t xml:space="preserve">Indien een of meer bepalingen van deze Raamovereenkomst nietig zijn of vernietigd worden, zullen de overige bepalingen van deze Raamovereenkomst van kracht blijven. Partijen zullen over de </w:t>
      </w:r>
      <w:r w:rsidRPr="00C758BC">
        <w:rPr>
          <w:lang w:eastAsia="nl-NL"/>
        </w:rPr>
        <w:lastRenderedPageBreak/>
        <w:t xml:space="preserve">bepalingen welke nietig zijn of vernietigd worden overleg plegen om een vervangende bepaling overeen te komen, zodanig dat de strekking van deze Raamovereenkomst zoveel mogelijk behouden blijft. </w:t>
      </w:r>
    </w:p>
    <w:p w14:paraId="7C079D5B" w14:textId="27F03DDC" w:rsidR="0084622F" w:rsidRPr="00C758BC" w:rsidRDefault="0084622F" w:rsidP="00BB42D1">
      <w:pPr>
        <w:pStyle w:val="Lijstalinea"/>
        <w:numPr>
          <w:ilvl w:val="1"/>
          <w:numId w:val="5"/>
        </w:numPr>
        <w:jc w:val="both"/>
        <w:rPr>
          <w:lang w:eastAsia="nl-NL"/>
        </w:rPr>
      </w:pPr>
      <w:r w:rsidRPr="00C758BC">
        <w:rPr>
          <w:lang w:eastAsia="nl-NL"/>
        </w:rPr>
        <w:t xml:space="preserve">Aanpassingen van de Raamovereenkomst op grond van voornoemd overleg en op grond van regelgeving zullen over en weer nooit tot schadeplichtigheid leiden voor partijen. </w:t>
      </w:r>
    </w:p>
    <w:p w14:paraId="628D82FC" w14:textId="5D3FC4D1" w:rsidR="00E04330" w:rsidRPr="00C758BC" w:rsidRDefault="00E04330" w:rsidP="0054662B">
      <w:pPr>
        <w:pStyle w:val="Lijstalinea"/>
        <w:ind w:left="576"/>
        <w:jc w:val="both"/>
        <w:rPr>
          <w:lang w:eastAsia="nl-NL"/>
        </w:rPr>
      </w:pPr>
    </w:p>
    <w:p w14:paraId="4B2CB45A" w14:textId="7C28D8F9"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Voorzetting Raamovereenkomst</w:t>
      </w:r>
    </w:p>
    <w:p w14:paraId="0D0FCA1F" w14:textId="174EEC98" w:rsidR="0084622F" w:rsidRPr="00C758BC" w:rsidRDefault="0084622F" w:rsidP="00BB42D1">
      <w:pPr>
        <w:pStyle w:val="Lijstalinea"/>
        <w:numPr>
          <w:ilvl w:val="1"/>
          <w:numId w:val="5"/>
        </w:numPr>
        <w:jc w:val="both"/>
        <w:rPr>
          <w:lang w:eastAsia="nl-NL"/>
        </w:rPr>
      </w:pPr>
      <w:r w:rsidRPr="00C758BC">
        <w:rPr>
          <w:lang w:eastAsia="nl-NL"/>
        </w:rPr>
        <w:t>Indien Opdrachtnemer in staat van faillissement geraakt, besluit tot ontbinding of surséance van betaling aanvraagt, dan wel indien er beslag, gevolgd door vanwaardeverklaring, gelegd wordt op registergoederen of essentiële onderdelen van de bedrijfsvoering van Opdrachtnemer (welk beslag een belemmering kan vormen voor de uitvoering en de nakoming van de Raamovereenkomst), of de rechtspersoon wijzigt door overname of een overdracht van aandelen en een andere partij als rechtsopvolger onder algemene of bijzondere titel in de positie van Opdrachtnemer wenst te treden, heeft Opdrachtgever het recht om de Raamovereenkomst met die andere partij voort te zetten.</w:t>
      </w:r>
    </w:p>
    <w:p w14:paraId="2B5691BF" w14:textId="77777777" w:rsidR="00E04330" w:rsidRPr="00C758BC" w:rsidRDefault="00E04330" w:rsidP="0054662B">
      <w:pPr>
        <w:pStyle w:val="Lijstalinea"/>
        <w:ind w:left="576"/>
        <w:jc w:val="both"/>
        <w:rPr>
          <w:lang w:eastAsia="nl-NL"/>
        </w:rPr>
      </w:pPr>
    </w:p>
    <w:p w14:paraId="31C9D08B" w14:textId="36E8D88C" w:rsidR="0084622F" w:rsidRPr="00C758BC" w:rsidRDefault="0084622F" w:rsidP="00BB42D1">
      <w:pPr>
        <w:pStyle w:val="Lijstalinea"/>
        <w:numPr>
          <w:ilvl w:val="0"/>
          <w:numId w:val="5"/>
        </w:numPr>
        <w:jc w:val="both"/>
        <w:rPr>
          <w:rFonts w:eastAsia="Times New Roman"/>
          <w:b/>
          <w:bCs/>
          <w:color w:val="224863"/>
          <w:sz w:val="24"/>
          <w:szCs w:val="28"/>
          <w:lang w:eastAsia="nl-NL"/>
        </w:rPr>
      </w:pPr>
      <w:r w:rsidRPr="00C758BC">
        <w:rPr>
          <w:rFonts w:eastAsia="Times New Roman"/>
          <w:b/>
          <w:bCs/>
          <w:color w:val="224863"/>
          <w:sz w:val="24"/>
          <w:szCs w:val="28"/>
          <w:lang w:eastAsia="nl-NL"/>
        </w:rPr>
        <w:t>Toepasselijk recht</w:t>
      </w:r>
    </w:p>
    <w:p w14:paraId="265230B3" w14:textId="23E1C95F" w:rsidR="0084622F" w:rsidRPr="00C758BC" w:rsidRDefault="0084622F" w:rsidP="00BB42D1">
      <w:pPr>
        <w:pStyle w:val="Lijstalinea"/>
        <w:numPr>
          <w:ilvl w:val="1"/>
          <w:numId w:val="5"/>
        </w:numPr>
        <w:jc w:val="both"/>
        <w:rPr>
          <w:lang w:eastAsia="nl-NL"/>
        </w:rPr>
      </w:pPr>
      <w:r w:rsidRPr="00C758BC">
        <w:rPr>
          <w:lang w:eastAsia="nl-NL"/>
        </w:rPr>
        <w:t>Op deze Raamovereenkomst is Nederlands recht van toepassing.</w:t>
      </w:r>
    </w:p>
    <w:p w14:paraId="3A231274" w14:textId="10FDEB8D" w:rsidR="0084622F" w:rsidRPr="00C758BC" w:rsidRDefault="0084622F" w:rsidP="00BB42D1">
      <w:pPr>
        <w:pStyle w:val="Lijstalinea"/>
        <w:numPr>
          <w:ilvl w:val="1"/>
          <w:numId w:val="5"/>
        </w:numPr>
        <w:jc w:val="both"/>
        <w:rPr>
          <w:lang w:eastAsia="nl-NL"/>
        </w:rPr>
      </w:pPr>
      <w:r w:rsidRPr="00C758BC">
        <w:rPr>
          <w:lang w:eastAsia="nl-NL"/>
        </w:rPr>
        <w:t>De Algemene voorwaarden zijn op deze Raamovereenkomst van toepassing. Algemene voorwaarden van Opdrachtnemer worden hierbij uitdrukkelijk uitgesloten.</w:t>
      </w:r>
    </w:p>
    <w:p w14:paraId="6E87B44B" w14:textId="77777777" w:rsidR="0084622F" w:rsidRPr="00C758BC" w:rsidRDefault="0084622F" w:rsidP="0054662B">
      <w:pPr>
        <w:ind w:left="432"/>
        <w:jc w:val="both"/>
        <w:rPr>
          <w:lang w:eastAsia="nl-NL"/>
        </w:rPr>
      </w:pPr>
    </w:p>
    <w:p w14:paraId="671C9E60" w14:textId="77777777" w:rsidR="0084622F" w:rsidRPr="00C758BC" w:rsidRDefault="0084622F" w:rsidP="0054662B">
      <w:pPr>
        <w:jc w:val="both"/>
        <w:rPr>
          <w:lang w:eastAsia="nl-NL"/>
        </w:rPr>
      </w:pPr>
      <w:r w:rsidRPr="00C758BC">
        <w:rPr>
          <w:lang w:eastAsia="nl-NL"/>
        </w:rPr>
        <w:t>Aldus overeengekomen en ondertekend</w:t>
      </w:r>
    </w:p>
    <w:p w14:paraId="4FF4AFE7" w14:textId="77777777" w:rsidR="0084622F" w:rsidRPr="00C758BC" w:rsidRDefault="0084622F" w:rsidP="0054662B">
      <w:pPr>
        <w:jc w:val="both"/>
        <w:rPr>
          <w:lang w:eastAsia="nl-NL"/>
        </w:rPr>
      </w:pPr>
    </w:p>
    <w:p w14:paraId="790D0163" w14:textId="77777777" w:rsidR="0084622F" w:rsidRPr="00C758BC" w:rsidRDefault="0084622F" w:rsidP="0054662B">
      <w:pPr>
        <w:jc w:val="both"/>
        <w:rPr>
          <w:lang w:eastAsia="nl-NL"/>
        </w:rPr>
      </w:pPr>
      <w:r w:rsidRPr="00C758BC">
        <w:rPr>
          <w:lang w:eastAsia="nl-NL"/>
        </w:rPr>
        <w:t xml:space="preserve">Opdrachtgever </w:t>
      </w:r>
    </w:p>
    <w:p w14:paraId="34183DF5" w14:textId="77777777" w:rsidR="00E04330" w:rsidRPr="00C758BC" w:rsidRDefault="00E04330" w:rsidP="0054662B">
      <w:pPr>
        <w:jc w:val="both"/>
        <w:rPr>
          <w:lang w:eastAsia="nl-NL"/>
        </w:rPr>
      </w:pPr>
    </w:p>
    <w:p w14:paraId="02FB3651" w14:textId="77777777" w:rsidR="0084622F" w:rsidRPr="00C758BC" w:rsidRDefault="0084622F" w:rsidP="0054662B">
      <w:pPr>
        <w:jc w:val="both"/>
        <w:rPr>
          <w:lang w:eastAsia="nl-NL"/>
        </w:rPr>
      </w:pPr>
      <w:r w:rsidRPr="00C758BC">
        <w:rPr>
          <w:lang w:eastAsia="nl-NL"/>
        </w:rPr>
        <w:tab/>
      </w:r>
      <w:r w:rsidRPr="00C758BC">
        <w:rPr>
          <w:lang w:eastAsia="nl-NL"/>
        </w:rPr>
        <w:tab/>
      </w:r>
    </w:p>
    <w:p w14:paraId="7A5F84EF" w14:textId="77777777" w:rsidR="0084622F" w:rsidRPr="00C758BC" w:rsidRDefault="0084622F" w:rsidP="0054662B">
      <w:pPr>
        <w:jc w:val="both"/>
        <w:rPr>
          <w:lang w:eastAsia="nl-NL"/>
        </w:rPr>
      </w:pPr>
      <w:r w:rsidRPr="00C758BC">
        <w:rPr>
          <w:lang w:eastAsia="nl-NL"/>
        </w:rPr>
        <w:t>Opdrachtnemer</w:t>
      </w:r>
    </w:p>
    <w:p w14:paraId="3D7BB7EB" w14:textId="77777777" w:rsidR="0084622F" w:rsidRPr="00C758BC" w:rsidRDefault="0084622F" w:rsidP="0054662B">
      <w:pPr>
        <w:jc w:val="both"/>
        <w:rPr>
          <w:lang w:eastAsia="nl-NL"/>
        </w:rPr>
      </w:pPr>
    </w:p>
    <w:p w14:paraId="4E4B7CED" w14:textId="77777777" w:rsidR="0084622F" w:rsidRPr="00C758BC" w:rsidRDefault="0084622F" w:rsidP="0054662B">
      <w:pPr>
        <w:jc w:val="both"/>
        <w:rPr>
          <w:lang w:eastAsia="nl-NL"/>
        </w:rPr>
      </w:pPr>
    </w:p>
    <w:p w14:paraId="41045FAC" w14:textId="77777777" w:rsidR="0084622F" w:rsidRPr="00C758BC" w:rsidRDefault="0084622F" w:rsidP="0054662B">
      <w:pPr>
        <w:jc w:val="both"/>
        <w:rPr>
          <w:lang w:eastAsia="nl-NL"/>
        </w:rPr>
      </w:pPr>
      <w:r w:rsidRPr="00C758BC">
        <w:rPr>
          <w:lang w:eastAsia="nl-NL"/>
        </w:rPr>
        <w:tab/>
      </w:r>
      <w:r w:rsidRPr="00C758BC">
        <w:rPr>
          <w:lang w:eastAsia="nl-NL"/>
        </w:rPr>
        <w:tab/>
      </w:r>
    </w:p>
    <w:p w14:paraId="5FD71F93" w14:textId="77777777" w:rsidR="0084622F" w:rsidRPr="00C758BC" w:rsidRDefault="0084622F" w:rsidP="0054662B">
      <w:pPr>
        <w:jc w:val="both"/>
        <w:rPr>
          <w:lang w:eastAsia="nl-NL"/>
        </w:rPr>
      </w:pPr>
      <w:r w:rsidRPr="00C758BC">
        <w:rPr>
          <w:lang w:eastAsia="nl-NL"/>
        </w:rPr>
        <w:tab/>
      </w:r>
      <w:r w:rsidRPr="00C758BC">
        <w:rPr>
          <w:lang w:eastAsia="nl-NL"/>
        </w:rPr>
        <w:tab/>
      </w:r>
    </w:p>
    <w:p w14:paraId="5AE33F4A" w14:textId="77777777" w:rsidR="0084622F" w:rsidRPr="00C758BC" w:rsidRDefault="0084622F" w:rsidP="0054662B">
      <w:pPr>
        <w:jc w:val="both"/>
        <w:rPr>
          <w:lang w:eastAsia="nl-NL"/>
        </w:rPr>
      </w:pPr>
      <w:r w:rsidRPr="00C758BC">
        <w:rPr>
          <w:lang w:eastAsia="nl-NL"/>
        </w:rPr>
        <w:tab/>
      </w:r>
      <w:r w:rsidRPr="00C758BC">
        <w:rPr>
          <w:lang w:eastAsia="nl-NL"/>
        </w:rPr>
        <w:tab/>
      </w:r>
    </w:p>
    <w:p w14:paraId="5AFFE182" w14:textId="77777777" w:rsidR="0084622F" w:rsidRPr="00C758BC" w:rsidRDefault="0084622F" w:rsidP="0054662B">
      <w:pPr>
        <w:jc w:val="both"/>
        <w:rPr>
          <w:lang w:eastAsia="nl-NL"/>
        </w:rPr>
      </w:pPr>
    </w:p>
    <w:p w14:paraId="257B1A16" w14:textId="77777777" w:rsidR="0084622F" w:rsidRPr="00C758BC" w:rsidRDefault="0084622F" w:rsidP="0054662B">
      <w:pPr>
        <w:jc w:val="both"/>
        <w:rPr>
          <w:lang w:eastAsia="nl-NL"/>
        </w:rPr>
      </w:pPr>
      <w:r w:rsidRPr="00C758BC">
        <w:rPr>
          <w:lang w:eastAsia="nl-NL"/>
        </w:rPr>
        <w:t>Bijlagen:</w:t>
      </w:r>
    </w:p>
    <w:p w14:paraId="489A63A1" w14:textId="77777777" w:rsidR="0084622F" w:rsidRPr="00C758BC" w:rsidRDefault="0084622F" w:rsidP="0054662B">
      <w:pPr>
        <w:jc w:val="both"/>
        <w:rPr>
          <w:lang w:eastAsia="nl-NL"/>
        </w:rPr>
      </w:pPr>
      <w:r w:rsidRPr="00C758BC">
        <w:rPr>
          <w:lang w:eastAsia="nl-NL"/>
        </w:rPr>
        <w:t>Bijlage 1</w:t>
      </w:r>
      <w:r w:rsidRPr="00C758BC">
        <w:rPr>
          <w:lang w:eastAsia="nl-NL"/>
        </w:rPr>
        <w:tab/>
        <w:t>Verslag verificatiegesprek d.d. &lt;datum verificatiegesprek&gt;</w:t>
      </w:r>
    </w:p>
    <w:p w14:paraId="6B4AD954" w14:textId="77777777" w:rsidR="00C57F3B" w:rsidRPr="00C758BC" w:rsidRDefault="00C57F3B" w:rsidP="0054662B">
      <w:pPr>
        <w:jc w:val="both"/>
        <w:rPr>
          <w:lang w:eastAsia="nl-NL"/>
        </w:rPr>
      </w:pPr>
    </w:p>
    <w:sectPr w:rsidR="00C57F3B" w:rsidRPr="00C758BC" w:rsidSect="00A577AC">
      <w:headerReference w:type="default" r:id="rId11"/>
      <w:footerReference w:type="default" r:id="rId12"/>
      <w:headerReference w:type="first" r:id="rId13"/>
      <w:pgSz w:w="11906" w:h="16838"/>
      <w:pgMar w:top="2268" w:right="1276" w:bottom="2268" w:left="1276" w:header="709" w:footer="8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566DC" w14:textId="77777777" w:rsidR="009817BB" w:rsidRPr="00881845" w:rsidRDefault="009817BB" w:rsidP="00B70D78">
      <w:pPr>
        <w:rPr>
          <w:sz w:val="24"/>
        </w:rPr>
      </w:pPr>
      <w:r>
        <w:separator/>
      </w:r>
    </w:p>
  </w:endnote>
  <w:endnote w:type="continuationSeparator" w:id="0">
    <w:p w14:paraId="1393F6B2" w14:textId="77777777" w:rsidR="009817BB" w:rsidRPr="00881845" w:rsidRDefault="009817BB" w:rsidP="00B70D78">
      <w:pPr>
        <w:rPr>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clusive Sans">
    <w:altName w:val="Calibri"/>
    <w:panose1 w:val="00000000000000000000"/>
    <w:charset w:val="00"/>
    <w:family w:val="auto"/>
    <w:pitch w:val="variable"/>
    <w:sig w:usb0="A100007F" w:usb1="0000006A" w:usb2="00000000" w:usb3="00000000" w:csb0="00000093"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Intensive san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49D9" w14:textId="1D3C7A5C" w:rsidR="00BF0990" w:rsidRPr="00484F7D" w:rsidRDefault="006E5310" w:rsidP="00BF0990">
    <w:pPr>
      <w:pStyle w:val="Voettekst"/>
      <w:tabs>
        <w:tab w:val="left" w:pos="1701"/>
      </w:tabs>
    </w:pPr>
    <w:r>
      <w:t xml:space="preserve">Bijlage 5 </w:t>
    </w:r>
    <w:r w:rsidR="00BF0990">
      <w:t>Concept Raamovereenkomst Dode Hoek- lessen 2027-2030</w:t>
    </w:r>
    <w:r w:rsidR="00BF0990">
      <w:tab/>
    </w:r>
    <w:r w:rsidR="00BF0990" w:rsidRPr="00484F7D">
      <w:tab/>
    </w:r>
    <w:r w:rsidR="00BF0990" w:rsidRPr="00484F7D">
      <w:fldChar w:fldCharType="begin"/>
    </w:r>
    <w:r w:rsidR="00BF0990" w:rsidRPr="00484F7D">
      <w:instrText xml:space="preserve"> PAGE  \* MERGEFORMAT </w:instrText>
    </w:r>
    <w:r w:rsidR="00BF0990" w:rsidRPr="00484F7D">
      <w:fldChar w:fldCharType="separate"/>
    </w:r>
    <w:r w:rsidR="00BF0990">
      <w:t>2</w:t>
    </w:r>
    <w:r w:rsidR="00BF0990" w:rsidRPr="00484F7D">
      <w:fldChar w:fldCharType="end"/>
    </w:r>
    <w:r w:rsidR="00BF0990" w:rsidRPr="00484F7D">
      <w:t xml:space="preserve"> / </w:t>
    </w:r>
    <w:fldSimple w:instr="NUMPAGES  \* MERGEFORMAT">
      <w:r w:rsidR="00BF0990">
        <w:t>25</w:t>
      </w:r>
    </w:fldSimple>
  </w:p>
  <w:p w14:paraId="56C7DEE5" w14:textId="5A8B3C3B" w:rsidR="00960D72" w:rsidRPr="00484F7D" w:rsidRDefault="00960D72" w:rsidP="001A6151">
    <w:pPr>
      <w:pStyle w:val="Voetteks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1350B" w14:textId="77777777" w:rsidR="009817BB" w:rsidRPr="00881845" w:rsidRDefault="009817BB" w:rsidP="00B70D78">
      <w:pPr>
        <w:rPr>
          <w:sz w:val="24"/>
        </w:rPr>
      </w:pPr>
      <w:r>
        <w:separator/>
      </w:r>
    </w:p>
  </w:footnote>
  <w:footnote w:type="continuationSeparator" w:id="0">
    <w:p w14:paraId="7123D1F8" w14:textId="77777777" w:rsidR="009817BB" w:rsidRPr="00881845" w:rsidRDefault="009817BB" w:rsidP="00B70D78">
      <w:pPr>
        <w:rPr>
          <w:sz w:val="24"/>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445599A5" w14:paraId="4F8F40D5" w14:textId="77777777" w:rsidTr="445599A5">
      <w:trPr>
        <w:trHeight w:val="300"/>
      </w:trPr>
      <w:tc>
        <w:tcPr>
          <w:tcW w:w="3115" w:type="dxa"/>
        </w:tcPr>
        <w:p w14:paraId="04B51285" w14:textId="08698C87" w:rsidR="445599A5" w:rsidRDefault="445599A5" w:rsidP="445599A5">
          <w:pPr>
            <w:pStyle w:val="Koptekst"/>
            <w:ind w:left="-115"/>
          </w:pPr>
        </w:p>
      </w:tc>
      <w:tc>
        <w:tcPr>
          <w:tcW w:w="3115" w:type="dxa"/>
        </w:tcPr>
        <w:p w14:paraId="2BE701A3" w14:textId="1B5F3786" w:rsidR="445599A5" w:rsidRDefault="445599A5" w:rsidP="445599A5">
          <w:pPr>
            <w:pStyle w:val="Koptekst"/>
            <w:jc w:val="center"/>
          </w:pPr>
        </w:p>
      </w:tc>
      <w:tc>
        <w:tcPr>
          <w:tcW w:w="3115" w:type="dxa"/>
        </w:tcPr>
        <w:p w14:paraId="4EAF4FBF" w14:textId="4FE40B16" w:rsidR="445599A5" w:rsidRDefault="445599A5" w:rsidP="445599A5">
          <w:pPr>
            <w:pStyle w:val="Koptekst"/>
            <w:ind w:right="-115"/>
            <w:jc w:val="right"/>
          </w:pPr>
        </w:p>
      </w:tc>
    </w:tr>
  </w:tbl>
  <w:p w14:paraId="5B4BB9E7" w14:textId="0EE28366" w:rsidR="445599A5" w:rsidRDefault="445599A5" w:rsidP="445599A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4BD0" w14:textId="11F0325F" w:rsidR="00960D72" w:rsidRDefault="00D011D4">
    <w:pPr>
      <w:pStyle w:val="Koptekst"/>
    </w:pPr>
    <w:r>
      <w:rPr>
        <w:noProof/>
      </w:rPr>
      <w:drawing>
        <wp:inline distT="0" distB="0" distL="0" distR="0" wp14:anchorId="46C91052" wp14:editId="2A840144">
          <wp:extent cx="3707892" cy="1331976"/>
          <wp:effectExtent l="0" t="0" r="6985" b="1905"/>
          <wp:docPr id="1865927353" name="Afbeelding 1" descr="The image features a simple, geometric blue logo with a hexagonal pattern, representing the Metropoolregio Rotterdam Den Haa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927353" name="Afbeelding 1" descr="The image features a simple, geometric blue logo with a hexagonal pattern, representing the Metropoolregio Rotterdam Den Haag.&#10;&#10;Door AI gegenereerde inhoud is mogelijk onjuist."/>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07892" cy="1331976"/>
                  </a:xfrm>
                  <a:prstGeom prst="rect">
                    <a:avLst/>
                  </a:prstGeom>
                </pic:spPr>
              </pic:pic>
            </a:graphicData>
          </a:graphic>
        </wp:inline>
      </w:drawing>
    </w:r>
    <w:r w:rsidR="00044F37" w:rsidRPr="00AA3993">
      <w:rPr>
        <w:noProof/>
      </w:rPr>
      <mc:AlternateContent>
        <mc:Choice Requires="wps">
          <w:drawing>
            <wp:anchor distT="0" distB="0" distL="114300" distR="114300" simplePos="0" relativeHeight="251658242" behindDoc="1" locked="1" layoutInCell="1" allowOverlap="1" wp14:anchorId="4FA2C5B1" wp14:editId="3EB28714">
              <wp:simplePos x="0" y="0"/>
              <wp:positionH relativeFrom="page">
                <wp:align>left</wp:align>
              </wp:positionH>
              <wp:positionV relativeFrom="margin">
                <wp:align>center</wp:align>
              </wp:positionV>
              <wp:extent cx="7559675" cy="3833495"/>
              <wp:effectExtent l="0" t="0" r="22225" b="14605"/>
              <wp:wrapNone/>
              <wp:docPr id="267" name="Rechthoek 267"/>
              <wp:cNvGraphicFramePr/>
              <a:graphic xmlns:a="http://schemas.openxmlformats.org/drawingml/2006/main">
                <a:graphicData uri="http://schemas.microsoft.com/office/word/2010/wordprocessingShape">
                  <wps:wsp>
                    <wps:cNvSpPr/>
                    <wps:spPr>
                      <a:xfrm>
                        <a:off x="0" y="0"/>
                        <a:ext cx="7559675" cy="3833495"/>
                      </a:xfrm>
                      <a:prstGeom prst="rect">
                        <a:avLst/>
                      </a:prstGeom>
                      <a:no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327A4D4" id="Rechthoek 267" o:spid="_x0000_s1026" style="position:absolute;margin-left:0;margin-top:0;width:595.25pt;height:301.85pt;z-index:-251656189;visibility:visible;mso-wrap-style:square;mso-width-percent:0;mso-height-percent:0;mso-wrap-distance-left:9pt;mso-wrap-distance-top:0;mso-wrap-distance-right:9pt;mso-wrap-distance-bottom:0;mso-position-horizontal:left;mso-position-horizontal-relative:page;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" filled="f" strokecolor="#4f81bd [3204]" strokeweight="2pt">
              <w10:wrap anchorx="page" anchory="margin"/>
              <w10:anchorlock/>
            </v:rect>
          </w:pict>
        </mc:Fallback>
      </mc:AlternateContent>
    </w:r>
    <w:r w:rsidR="00960D72" w:rsidRPr="00AA3993">
      <w:rPr>
        <w:noProof/>
      </w:rPr>
      <mc:AlternateContent>
        <mc:Choice Requires="wps">
          <w:drawing>
            <wp:anchor distT="0" distB="0" distL="114300" distR="114300" simplePos="0" relativeHeight="251658240" behindDoc="1" locked="1" layoutInCell="1" allowOverlap="1" wp14:anchorId="4651EA63" wp14:editId="62F16EF5">
              <wp:simplePos x="0" y="0"/>
              <wp:positionH relativeFrom="page">
                <wp:posOffset>0</wp:posOffset>
              </wp:positionH>
              <wp:positionV relativeFrom="page">
                <wp:posOffset>4104640</wp:posOffset>
              </wp:positionV>
              <wp:extent cx="7560000" cy="2491200"/>
              <wp:effectExtent l="0" t="0" r="3175" b="4445"/>
              <wp:wrapNone/>
              <wp:docPr id="7" name="Rechthoek 7"/>
              <wp:cNvGraphicFramePr/>
              <a:graphic xmlns:a="http://schemas.openxmlformats.org/drawingml/2006/main">
                <a:graphicData uri="http://schemas.microsoft.com/office/word/2010/wordprocessingShape">
                  <wps:wsp>
                    <wps:cNvSpPr/>
                    <wps:spPr>
                      <a:xfrm>
                        <a:off x="0" y="0"/>
                        <a:ext cx="7560000" cy="2491200"/>
                      </a:xfrm>
                      <a:prstGeom prst="rect">
                        <a:avLst/>
                      </a:prstGeom>
                      <a:solidFill>
                        <a:schemeClr val="tx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CA5C74A" id="Rechthoek 7" o:spid="_x0000_s1026" style="position:absolute;margin-left:0;margin-top:323.2pt;width:595.3pt;height:196.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" fillcolor="#c6d9f1 [671]" stroked="f" strokeweight="2pt">
              <w10:wrap anchorx="page" anchory="page"/>
              <w10:anchorlock/>
            </v:rect>
          </w:pict>
        </mc:Fallback>
      </mc:AlternateContent>
    </w:r>
    <w:r w:rsidR="00B6384C" w:rsidRPr="00D34F30">
      <w:rPr>
        <w:noProof/>
      </w:rPr>
      <w:drawing>
        <wp:anchor distT="0" distB="0" distL="114300" distR="114300" simplePos="0" relativeHeight="251658241" behindDoc="1" locked="1" layoutInCell="1" allowOverlap="1" wp14:anchorId="58048976" wp14:editId="411A5AAB">
          <wp:simplePos x="0" y="0"/>
          <wp:positionH relativeFrom="page">
            <wp:align>left</wp:align>
          </wp:positionH>
          <wp:positionV relativeFrom="page">
            <wp:align>top</wp:align>
          </wp:positionV>
          <wp:extent cx="1728000" cy="1256400"/>
          <wp:effectExtent l="0" t="0" r="0" b="127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rotWithShape="1">
                  <a:blip r:embed="rId2">
                    <a:extLst>
                      <a:ext uri="{28A0092B-C50C-407E-A947-70E740481C1C}">
                        <a14:useLocalDpi xmlns:a14="http://schemas.microsoft.com/office/drawing/2010/main"/>
                      </a:ext>
                    </a:extLst>
                  </a:blip>
                  <a:srcRect t="-1" r="77158" b="88227"/>
                  <a:stretch/>
                </pic:blipFill>
                <pic:spPr bwMode="auto">
                  <a:xfrm>
                    <a:off x="0" y="0"/>
                    <a:ext cx="1728000" cy="125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824DC"/>
    <w:multiLevelType w:val="multilevel"/>
    <w:tmpl w:val="98D461BE"/>
    <w:lvl w:ilvl="0">
      <w:start w:val="1"/>
      <w:numFmt w:val="decimal"/>
      <w:pStyle w:val="Bijlage"/>
      <w:suff w:val="space"/>
      <w:lvlText w:val="Bijlage %1."/>
      <w:lvlJc w:val="left"/>
      <w:pPr>
        <w:ind w:left="1701" w:hanging="1701"/>
      </w:pPr>
      <w:rPr>
        <w:rFonts w:hint="default"/>
        <w:sz w:val="28"/>
      </w:rPr>
    </w:lvl>
    <w:lvl w:ilvl="1">
      <w:start w:val="1"/>
      <w:numFmt w:val="decimal"/>
      <w:pStyle w:val="Bijlagekop2"/>
      <w:lvlText w:val="%1.%2."/>
      <w:lvlJc w:val="left"/>
      <w:pPr>
        <w:tabs>
          <w:tab w:val="num" w:pos="851"/>
        </w:tabs>
        <w:ind w:left="851" w:hanging="851"/>
      </w:pPr>
      <w:rPr>
        <w:rFonts w:hint="default"/>
        <w:color w:val="224863"/>
      </w:rPr>
    </w:lvl>
    <w:lvl w:ilvl="2">
      <w:start w:val="1"/>
      <w:numFmt w:val="decimal"/>
      <w:lvlText w:val="%2.%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89E76C8"/>
    <w:multiLevelType w:val="hybridMultilevel"/>
    <w:tmpl w:val="122EAB44"/>
    <w:lvl w:ilvl="0" w:tplc="CE86AB3C">
      <w:start w:val="1"/>
      <w:numFmt w:val="bullet"/>
      <w:pStyle w:val="PSIBullet"/>
      <w:lvlText w:val=""/>
      <w:lvlJc w:val="left"/>
      <w:pPr>
        <w:ind w:left="360" w:hanging="360"/>
      </w:pPr>
      <w:rPr>
        <w:rFonts w:ascii="Symbol" w:hAnsi="Symbol" w:hint="default"/>
        <w:color w:val="22486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1635A91"/>
    <w:multiLevelType w:val="multilevel"/>
    <w:tmpl w:val="834C5B0C"/>
    <w:styleLink w:val="Koppenovk"/>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56C5163"/>
    <w:multiLevelType w:val="multilevel"/>
    <w:tmpl w:val="093470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59C79EB"/>
    <w:multiLevelType w:val="multilevel"/>
    <w:tmpl w:val="F53EDA48"/>
    <w:lvl w:ilvl="0">
      <w:start w:val="1"/>
      <w:numFmt w:val="decimal"/>
      <w:lvlText w:val="%1"/>
      <w:lvlJc w:val="left"/>
      <w:pPr>
        <w:ind w:left="432" w:hanging="432"/>
      </w:pPr>
      <w:rPr>
        <w:rFonts w:hint="default"/>
      </w:rPr>
    </w:lvl>
    <w:lvl w:ilvl="1">
      <w:start w:val="1"/>
      <w:numFmt w:val="decimal"/>
      <w:lvlText w:val="%2."/>
      <w:lvlJc w:val="left"/>
      <w:pPr>
        <w:ind w:left="928"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5D5E86"/>
    <w:multiLevelType w:val="multilevel"/>
    <w:tmpl w:val="6DE4573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lowerLetter"/>
      <w:lvlText w:val="%3."/>
      <w:lvlJc w:val="left"/>
      <w:pPr>
        <w:ind w:left="928" w:hanging="36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FC97B93"/>
    <w:multiLevelType w:val="multilevel"/>
    <w:tmpl w:val="0934701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C1D6D7D"/>
    <w:multiLevelType w:val="multilevel"/>
    <w:tmpl w:val="8050DD92"/>
    <w:lvl w:ilvl="0">
      <w:start w:val="1"/>
      <w:numFmt w:val="decimal"/>
      <w:pStyle w:val="Kop1"/>
      <w:suff w:val="space"/>
      <w:lvlText w:val="Hoofdstuk %1"/>
      <w:lvlJc w:val="left"/>
      <w:pPr>
        <w:ind w:left="2552" w:hanging="2552"/>
      </w:pPr>
      <w:rPr>
        <w:rFonts w:ascii="Arial" w:hAnsi="Arial" w:hint="default"/>
        <w:b/>
        <w:i w:val="0"/>
        <w:color w:val="224863"/>
      </w:rPr>
    </w:lvl>
    <w:lvl w:ilvl="1">
      <w:start w:val="1"/>
      <w:numFmt w:val="decimal"/>
      <w:pStyle w:val="Kop2"/>
      <w:lvlText w:val="%1.%2"/>
      <w:lvlJc w:val="left"/>
      <w:pPr>
        <w:ind w:left="851" w:hanging="851"/>
      </w:pPr>
      <w:rPr>
        <w:rFonts w:ascii="Arial" w:hAnsi="Arial" w:cs="Times New Roman" w:hint="default"/>
        <w:b/>
        <w:bCs w:val="0"/>
        <w:i w:val="0"/>
        <w:iCs w:val="0"/>
        <w:caps w:val="0"/>
        <w:smallCaps w:val="0"/>
        <w:strike w:val="0"/>
        <w:dstrike w:val="0"/>
        <w:noProof w:val="0"/>
        <w:vanish w:val="0"/>
        <w:color w:val="224863"/>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51"/>
        </w:tabs>
        <w:ind w:left="851" w:hanging="851"/>
      </w:pPr>
      <w:rPr>
        <w:rFonts w:hint="default"/>
        <w:color w:val="224863"/>
      </w:rPr>
    </w:lvl>
    <w:lvl w:ilvl="3">
      <w:start w:val="1"/>
      <w:numFmt w:val="decimal"/>
      <w:pStyle w:val="Kop4"/>
      <w:lvlText w:val="%1.%2.%3.%4"/>
      <w:lvlJc w:val="left"/>
      <w:pPr>
        <w:ind w:left="851" w:hanging="851"/>
      </w:pPr>
      <w:rPr>
        <w:rFonts w:hint="default"/>
        <w:color w:val="224863"/>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8" w15:restartNumberingAfterBreak="0">
    <w:nsid w:val="7DED3094"/>
    <w:multiLevelType w:val="hybridMultilevel"/>
    <w:tmpl w:val="F1AA89A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98391849">
    <w:abstractNumId w:val="7"/>
  </w:num>
  <w:num w:numId="2" w16cid:durableId="1566602730">
    <w:abstractNumId w:val="0"/>
  </w:num>
  <w:num w:numId="3" w16cid:durableId="724568961">
    <w:abstractNumId w:val="1"/>
  </w:num>
  <w:num w:numId="4" w16cid:durableId="126820152">
    <w:abstractNumId w:val="2"/>
  </w:num>
  <w:num w:numId="5" w16cid:durableId="2014187394">
    <w:abstractNumId w:val="6"/>
  </w:num>
  <w:num w:numId="6" w16cid:durableId="176847068">
    <w:abstractNumId w:val="3"/>
  </w:num>
  <w:num w:numId="7" w16cid:durableId="2011367744">
    <w:abstractNumId w:val="4"/>
  </w:num>
  <w:num w:numId="8" w16cid:durableId="44984883">
    <w:abstractNumId w:val="8"/>
  </w:num>
  <w:num w:numId="9" w16cid:durableId="214665495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7AC"/>
    <w:rsid w:val="00011042"/>
    <w:rsid w:val="000122C4"/>
    <w:rsid w:val="00044F37"/>
    <w:rsid w:val="00070D29"/>
    <w:rsid w:val="00092FDA"/>
    <w:rsid w:val="000A4278"/>
    <w:rsid w:val="000A5EAD"/>
    <w:rsid w:val="000A6380"/>
    <w:rsid w:val="000B1A56"/>
    <w:rsid w:val="000E450F"/>
    <w:rsid w:val="001048BD"/>
    <w:rsid w:val="00106C86"/>
    <w:rsid w:val="00145537"/>
    <w:rsid w:val="00161121"/>
    <w:rsid w:val="00164A72"/>
    <w:rsid w:val="00182CFB"/>
    <w:rsid w:val="001A6151"/>
    <w:rsid w:val="001C2E24"/>
    <w:rsid w:val="001F1D3F"/>
    <w:rsid w:val="002079A1"/>
    <w:rsid w:val="00224516"/>
    <w:rsid w:val="0023015B"/>
    <w:rsid w:val="00274B0B"/>
    <w:rsid w:val="002A0F0E"/>
    <w:rsid w:val="002A5FF3"/>
    <w:rsid w:val="003500F3"/>
    <w:rsid w:val="00360781"/>
    <w:rsid w:val="00363A16"/>
    <w:rsid w:val="00374115"/>
    <w:rsid w:val="003804AD"/>
    <w:rsid w:val="0038561C"/>
    <w:rsid w:val="003B3127"/>
    <w:rsid w:val="003E5BC3"/>
    <w:rsid w:val="003F59F4"/>
    <w:rsid w:val="0040138F"/>
    <w:rsid w:val="004122CE"/>
    <w:rsid w:val="00415300"/>
    <w:rsid w:val="00417A0B"/>
    <w:rsid w:val="004260F5"/>
    <w:rsid w:val="00427A66"/>
    <w:rsid w:val="00435777"/>
    <w:rsid w:val="0043702B"/>
    <w:rsid w:val="00442597"/>
    <w:rsid w:val="0045159B"/>
    <w:rsid w:val="00460526"/>
    <w:rsid w:val="004728C4"/>
    <w:rsid w:val="004758B0"/>
    <w:rsid w:val="00477F37"/>
    <w:rsid w:val="00483993"/>
    <w:rsid w:val="00484F7D"/>
    <w:rsid w:val="004A6888"/>
    <w:rsid w:val="004A748C"/>
    <w:rsid w:val="004B3B79"/>
    <w:rsid w:val="004D38D2"/>
    <w:rsid w:val="004E04C2"/>
    <w:rsid w:val="004E5234"/>
    <w:rsid w:val="0050715A"/>
    <w:rsid w:val="00520E02"/>
    <w:rsid w:val="005228F9"/>
    <w:rsid w:val="0054662B"/>
    <w:rsid w:val="00580E4E"/>
    <w:rsid w:val="005B5F6A"/>
    <w:rsid w:val="005D0646"/>
    <w:rsid w:val="005F682B"/>
    <w:rsid w:val="00613D61"/>
    <w:rsid w:val="00615F56"/>
    <w:rsid w:val="00635A6C"/>
    <w:rsid w:val="00636D88"/>
    <w:rsid w:val="00652DCA"/>
    <w:rsid w:val="00662FC9"/>
    <w:rsid w:val="00665D50"/>
    <w:rsid w:val="006677FB"/>
    <w:rsid w:val="00671F1C"/>
    <w:rsid w:val="00672A0F"/>
    <w:rsid w:val="006A57DD"/>
    <w:rsid w:val="006C198E"/>
    <w:rsid w:val="006C2D07"/>
    <w:rsid w:val="006E5310"/>
    <w:rsid w:val="006F2E59"/>
    <w:rsid w:val="006F7A23"/>
    <w:rsid w:val="00700DF3"/>
    <w:rsid w:val="00711703"/>
    <w:rsid w:val="00720A6A"/>
    <w:rsid w:val="007337B1"/>
    <w:rsid w:val="0077726B"/>
    <w:rsid w:val="0078265C"/>
    <w:rsid w:val="007C4111"/>
    <w:rsid w:val="007E4018"/>
    <w:rsid w:val="007E6F72"/>
    <w:rsid w:val="00804F0D"/>
    <w:rsid w:val="00813E81"/>
    <w:rsid w:val="0082474B"/>
    <w:rsid w:val="00831C91"/>
    <w:rsid w:val="00842AB2"/>
    <w:rsid w:val="00843E53"/>
    <w:rsid w:val="00844DFD"/>
    <w:rsid w:val="00845EAF"/>
    <w:rsid w:val="0084622F"/>
    <w:rsid w:val="0084646F"/>
    <w:rsid w:val="00847A5D"/>
    <w:rsid w:val="00863A0C"/>
    <w:rsid w:val="00871B8E"/>
    <w:rsid w:val="00880094"/>
    <w:rsid w:val="008A041B"/>
    <w:rsid w:val="008E76E7"/>
    <w:rsid w:val="008F7363"/>
    <w:rsid w:val="009342D0"/>
    <w:rsid w:val="0094518D"/>
    <w:rsid w:val="00957C79"/>
    <w:rsid w:val="00960D72"/>
    <w:rsid w:val="009817BB"/>
    <w:rsid w:val="00986C53"/>
    <w:rsid w:val="009A364C"/>
    <w:rsid w:val="009A61D8"/>
    <w:rsid w:val="009A650C"/>
    <w:rsid w:val="009C6B2F"/>
    <w:rsid w:val="009C79CB"/>
    <w:rsid w:val="009E5BCD"/>
    <w:rsid w:val="009F2F7C"/>
    <w:rsid w:val="00A031BC"/>
    <w:rsid w:val="00A129AC"/>
    <w:rsid w:val="00A15445"/>
    <w:rsid w:val="00A20A4F"/>
    <w:rsid w:val="00A57620"/>
    <w:rsid w:val="00A577AC"/>
    <w:rsid w:val="00A664B7"/>
    <w:rsid w:val="00A74451"/>
    <w:rsid w:val="00A84AD2"/>
    <w:rsid w:val="00A875DD"/>
    <w:rsid w:val="00A94159"/>
    <w:rsid w:val="00A9709E"/>
    <w:rsid w:val="00AB3D96"/>
    <w:rsid w:val="00AB3E27"/>
    <w:rsid w:val="00AC6D48"/>
    <w:rsid w:val="00AD60C8"/>
    <w:rsid w:val="00AE7432"/>
    <w:rsid w:val="00B454AB"/>
    <w:rsid w:val="00B47EC5"/>
    <w:rsid w:val="00B5291A"/>
    <w:rsid w:val="00B6384C"/>
    <w:rsid w:val="00B70D78"/>
    <w:rsid w:val="00B8010B"/>
    <w:rsid w:val="00BA1A8A"/>
    <w:rsid w:val="00BB42D1"/>
    <w:rsid w:val="00BE6E7B"/>
    <w:rsid w:val="00BF0990"/>
    <w:rsid w:val="00C07E6A"/>
    <w:rsid w:val="00C110EA"/>
    <w:rsid w:val="00C17B3B"/>
    <w:rsid w:val="00C2023E"/>
    <w:rsid w:val="00C225AC"/>
    <w:rsid w:val="00C357F9"/>
    <w:rsid w:val="00C367B0"/>
    <w:rsid w:val="00C50C5D"/>
    <w:rsid w:val="00C556B7"/>
    <w:rsid w:val="00C567B6"/>
    <w:rsid w:val="00C57F3B"/>
    <w:rsid w:val="00C60328"/>
    <w:rsid w:val="00C66DA8"/>
    <w:rsid w:val="00C758BC"/>
    <w:rsid w:val="00C939E6"/>
    <w:rsid w:val="00CE63E1"/>
    <w:rsid w:val="00CE7953"/>
    <w:rsid w:val="00D011D4"/>
    <w:rsid w:val="00D07A59"/>
    <w:rsid w:val="00D179CF"/>
    <w:rsid w:val="00D35E96"/>
    <w:rsid w:val="00D54AE4"/>
    <w:rsid w:val="00D61C0F"/>
    <w:rsid w:val="00D67558"/>
    <w:rsid w:val="00D74998"/>
    <w:rsid w:val="00D86070"/>
    <w:rsid w:val="00D97C70"/>
    <w:rsid w:val="00DB4B36"/>
    <w:rsid w:val="00DC00C1"/>
    <w:rsid w:val="00E00312"/>
    <w:rsid w:val="00E04330"/>
    <w:rsid w:val="00E142BF"/>
    <w:rsid w:val="00E44A99"/>
    <w:rsid w:val="00E559D6"/>
    <w:rsid w:val="00E5671F"/>
    <w:rsid w:val="00E70CBD"/>
    <w:rsid w:val="00E73238"/>
    <w:rsid w:val="00EB2F52"/>
    <w:rsid w:val="00EE37C3"/>
    <w:rsid w:val="00EE5C13"/>
    <w:rsid w:val="00EF4FF9"/>
    <w:rsid w:val="00F010A8"/>
    <w:rsid w:val="00F077A5"/>
    <w:rsid w:val="00F447AF"/>
    <w:rsid w:val="00F8086C"/>
    <w:rsid w:val="00F96F7F"/>
    <w:rsid w:val="00FA6C8B"/>
    <w:rsid w:val="00FB30F3"/>
    <w:rsid w:val="00FB5505"/>
    <w:rsid w:val="1CF06EAA"/>
    <w:rsid w:val="30BDA46F"/>
    <w:rsid w:val="3D209319"/>
    <w:rsid w:val="445599A5"/>
    <w:rsid w:val="4841943F"/>
    <w:rsid w:val="5BA2BB4A"/>
    <w:rsid w:val="686EF3AC"/>
    <w:rsid w:val="7BBBDAA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AC012"/>
  <w15:docId w15:val="{3798AA99-54BE-405B-914B-226BB556D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622F"/>
    <w:pPr>
      <w:spacing w:after="0"/>
    </w:pPr>
    <w:rPr>
      <w:rFonts w:ascii="Inclusive Sans" w:hAnsi="Inclusive Sans" w:cs="Arial"/>
      <w:sz w:val="19"/>
      <w:szCs w:val="20"/>
    </w:rPr>
  </w:style>
  <w:style w:type="paragraph" w:styleId="Kop1">
    <w:name w:val="heading 1"/>
    <w:aliases w:val="hoofdstuk"/>
    <w:basedOn w:val="Standaard"/>
    <w:next w:val="Standaard"/>
    <w:link w:val="Kop1Char"/>
    <w:qFormat/>
    <w:rsid w:val="00FA6C8B"/>
    <w:pPr>
      <w:keepNext/>
      <w:keepLines/>
      <w:pageBreakBefore/>
      <w:numPr>
        <w:numId w:val="1"/>
      </w:numPr>
      <w:spacing w:after="480" w:line="240" w:lineRule="auto"/>
      <w:ind w:left="431" w:hanging="431"/>
      <w:outlineLvl w:val="0"/>
    </w:pPr>
    <w:rPr>
      <w:rFonts w:eastAsia="Times New Roman"/>
      <w:b/>
      <w:bCs/>
      <w:color w:val="224863"/>
      <w:sz w:val="28"/>
      <w:szCs w:val="28"/>
    </w:rPr>
  </w:style>
  <w:style w:type="paragraph" w:styleId="Kop2">
    <w:name w:val="heading 2"/>
    <w:aliases w:val="paragraaf"/>
    <w:basedOn w:val="Standaard"/>
    <w:next w:val="Standaard"/>
    <w:link w:val="Kop2Char"/>
    <w:qFormat/>
    <w:rsid w:val="00182CFB"/>
    <w:pPr>
      <w:keepNext/>
      <w:keepLines/>
      <w:numPr>
        <w:ilvl w:val="1"/>
        <w:numId w:val="1"/>
      </w:numPr>
      <w:spacing w:before="240" w:after="120" w:line="240" w:lineRule="auto"/>
      <w:ind w:left="576" w:hanging="576"/>
      <w:outlineLvl w:val="1"/>
    </w:pPr>
    <w:rPr>
      <w:rFonts w:eastAsia="Times New Roman"/>
      <w:b/>
      <w:bCs/>
      <w:color w:val="224863"/>
      <w:sz w:val="24"/>
      <w:szCs w:val="24"/>
    </w:rPr>
  </w:style>
  <w:style w:type="paragraph" w:styleId="Kop3">
    <w:name w:val="heading 3"/>
    <w:aliases w:val="subparagraaf"/>
    <w:basedOn w:val="Standaard"/>
    <w:next w:val="Standaard"/>
    <w:link w:val="Kop3Char"/>
    <w:qFormat/>
    <w:rsid w:val="00182CFB"/>
    <w:pPr>
      <w:keepNext/>
      <w:keepLines/>
      <w:numPr>
        <w:ilvl w:val="2"/>
        <w:numId w:val="1"/>
      </w:numPr>
      <w:tabs>
        <w:tab w:val="clear" w:pos="851"/>
      </w:tabs>
      <w:spacing w:before="240" w:after="60" w:line="240" w:lineRule="auto"/>
      <w:ind w:left="720" w:hanging="720"/>
      <w:outlineLvl w:val="2"/>
    </w:pPr>
    <w:rPr>
      <w:rFonts w:eastAsia="Times New Roman"/>
      <w:b/>
      <w:bCs/>
      <w:color w:val="224863"/>
    </w:rPr>
  </w:style>
  <w:style w:type="paragraph" w:styleId="Kop4">
    <w:name w:val="heading 4"/>
    <w:basedOn w:val="Standaard"/>
    <w:next w:val="Standaard"/>
    <w:link w:val="Kop4Char"/>
    <w:qFormat/>
    <w:rsid w:val="00182CFB"/>
    <w:pPr>
      <w:keepNext/>
      <w:numPr>
        <w:ilvl w:val="3"/>
        <w:numId w:val="1"/>
      </w:numPr>
      <w:spacing w:before="240"/>
      <w:outlineLvl w:val="3"/>
    </w:pPr>
    <w:rPr>
      <w:rFonts w:eastAsia="Times New Roman"/>
      <w:bCs/>
      <w:i/>
      <w:color w:val="224863"/>
      <w:lang w:eastAsia="nl-NL"/>
    </w:rPr>
  </w:style>
  <w:style w:type="paragraph" w:styleId="Kop5">
    <w:name w:val="heading 5"/>
    <w:basedOn w:val="Standaard"/>
    <w:next w:val="Standaard"/>
    <w:link w:val="Kop5Char"/>
    <w:qFormat/>
    <w:rsid w:val="003B3127"/>
    <w:pPr>
      <w:numPr>
        <w:ilvl w:val="4"/>
        <w:numId w:val="1"/>
      </w:numPr>
      <w:spacing w:before="240" w:after="60"/>
      <w:outlineLvl w:val="4"/>
    </w:pPr>
    <w:rPr>
      <w:rFonts w:ascii="Corbel" w:eastAsia="Times New Roman" w:hAnsi="Corbel" w:cs="Times New Roman"/>
      <w:b/>
      <w:bCs/>
      <w:i/>
      <w:iCs/>
      <w:sz w:val="26"/>
      <w:szCs w:val="26"/>
      <w:lang w:eastAsia="nl-NL"/>
    </w:rPr>
  </w:style>
  <w:style w:type="paragraph" w:styleId="Kop6">
    <w:name w:val="heading 6"/>
    <w:basedOn w:val="Standaard"/>
    <w:next w:val="Standaard"/>
    <w:link w:val="Kop6Char"/>
    <w:qFormat/>
    <w:rsid w:val="003B3127"/>
    <w:pPr>
      <w:numPr>
        <w:ilvl w:val="5"/>
        <w:numId w:val="1"/>
      </w:numPr>
      <w:spacing w:before="240" w:after="60"/>
      <w:outlineLvl w:val="5"/>
    </w:pPr>
    <w:rPr>
      <w:rFonts w:ascii="Times New Roman" w:eastAsia="Times New Roman" w:hAnsi="Times New Roman" w:cs="Times New Roman"/>
      <w:b/>
      <w:bCs/>
      <w:sz w:val="22"/>
      <w:szCs w:val="22"/>
      <w:lang w:eastAsia="nl-NL"/>
    </w:rPr>
  </w:style>
  <w:style w:type="paragraph" w:styleId="Kop7">
    <w:name w:val="heading 7"/>
    <w:basedOn w:val="Standaard"/>
    <w:next w:val="Standaard"/>
    <w:link w:val="Kop7Char"/>
    <w:qFormat/>
    <w:rsid w:val="003B3127"/>
    <w:pPr>
      <w:numPr>
        <w:ilvl w:val="6"/>
        <w:numId w:val="1"/>
      </w:numPr>
      <w:spacing w:before="240" w:after="60"/>
      <w:outlineLvl w:val="6"/>
    </w:pPr>
    <w:rPr>
      <w:rFonts w:ascii="Times New Roman" w:eastAsia="Times New Roman" w:hAnsi="Times New Roman" w:cs="Times New Roman"/>
      <w:sz w:val="24"/>
      <w:szCs w:val="24"/>
      <w:lang w:eastAsia="nl-NL"/>
    </w:rPr>
  </w:style>
  <w:style w:type="paragraph" w:styleId="Kop8">
    <w:name w:val="heading 8"/>
    <w:basedOn w:val="Standaard"/>
    <w:next w:val="Standaard"/>
    <w:link w:val="Kop8Char"/>
    <w:qFormat/>
    <w:rsid w:val="003B3127"/>
    <w:pPr>
      <w:numPr>
        <w:ilvl w:val="7"/>
        <w:numId w:val="1"/>
      </w:numPr>
      <w:spacing w:before="240" w:after="60"/>
      <w:outlineLvl w:val="7"/>
    </w:pPr>
    <w:rPr>
      <w:rFonts w:ascii="Times New Roman" w:eastAsia="Times New Roman" w:hAnsi="Times New Roman" w:cs="Times New Roman"/>
      <w:i/>
      <w:iCs/>
      <w:sz w:val="24"/>
      <w:szCs w:val="24"/>
      <w:lang w:eastAsia="nl-NL"/>
    </w:rPr>
  </w:style>
  <w:style w:type="paragraph" w:styleId="Kop9">
    <w:name w:val="heading 9"/>
    <w:basedOn w:val="Standaard"/>
    <w:next w:val="Standaard"/>
    <w:link w:val="Kop9Char"/>
    <w:qFormat/>
    <w:rsid w:val="003B3127"/>
    <w:pPr>
      <w:numPr>
        <w:ilvl w:val="8"/>
        <w:numId w:val="1"/>
      </w:numPr>
      <w:spacing w:before="240" w:after="60"/>
      <w:outlineLvl w:val="8"/>
    </w:pPr>
    <w:rPr>
      <w:rFonts w:eastAsia="Times New Roman"/>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0031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00312"/>
    <w:rPr>
      <w:rFonts w:ascii="Tahoma" w:hAnsi="Tahoma" w:cs="Tahoma"/>
      <w:sz w:val="16"/>
      <w:szCs w:val="16"/>
    </w:rPr>
  </w:style>
  <w:style w:type="paragraph" w:styleId="Koptekst">
    <w:name w:val="header"/>
    <w:basedOn w:val="Standaard"/>
    <w:link w:val="KoptekstChar"/>
    <w:uiPriority w:val="99"/>
    <w:unhideWhenUsed/>
    <w:rsid w:val="00E0031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00312"/>
  </w:style>
  <w:style w:type="paragraph" w:styleId="Voettekst">
    <w:name w:val="footer"/>
    <w:basedOn w:val="Standaard"/>
    <w:link w:val="VoettekstChar"/>
    <w:uiPriority w:val="99"/>
    <w:unhideWhenUsed/>
    <w:rsid w:val="00D07A59"/>
    <w:pPr>
      <w:tabs>
        <w:tab w:val="left" w:pos="3458"/>
        <w:tab w:val="left" w:pos="3780"/>
        <w:tab w:val="left" w:pos="7088"/>
        <w:tab w:val="right" w:pos="9356"/>
      </w:tabs>
      <w:spacing w:after="120" w:line="240" w:lineRule="auto"/>
    </w:pPr>
    <w:rPr>
      <w:noProof/>
      <w:color w:val="224863"/>
      <w:sz w:val="16"/>
    </w:rPr>
  </w:style>
  <w:style w:type="character" w:customStyle="1" w:styleId="VoettekstChar">
    <w:name w:val="Voettekst Char"/>
    <w:basedOn w:val="Standaardalinea-lettertype"/>
    <w:link w:val="Voettekst"/>
    <w:uiPriority w:val="99"/>
    <w:rsid w:val="00D07A59"/>
    <w:rPr>
      <w:rFonts w:ascii="Arial" w:hAnsi="Arial" w:cs="Arial"/>
      <w:noProof/>
      <w:color w:val="224863"/>
      <w:sz w:val="16"/>
      <w:szCs w:val="20"/>
    </w:rPr>
  </w:style>
  <w:style w:type="table" w:styleId="Tabelraster">
    <w:name w:val="Table Grid"/>
    <w:basedOn w:val="Standaardtabel"/>
    <w:uiPriority w:val="59"/>
    <w:rsid w:val="00E00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AE7432"/>
    <w:rPr>
      <w:color w:val="0000FF" w:themeColor="hyperlink"/>
      <w:u w:val="single"/>
    </w:rPr>
  </w:style>
  <w:style w:type="paragraph" w:styleId="Lijstalinea">
    <w:name w:val="List Paragraph"/>
    <w:basedOn w:val="Standaard"/>
    <w:uiPriority w:val="34"/>
    <w:qFormat/>
    <w:rsid w:val="00C556B7"/>
    <w:pPr>
      <w:ind w:left="720"/>
      <w:contextualSpacing/>
    </w:pPr>
  </w:style>
  <w:style w:type="paragraph" w:customStyle="1" w:styleId="PSIBriefKenmerkKop">
    <w:name w:val="PSI_BriefKenmerkKop"/>
    <w:basedOn w:val="Standaard"/>
    <w:qFormat/>
    <w:rsid w:val="00A57620"/>
    <w:pPr>
      <w:tabs>
        <w:tab w:val="left" w:pos="2835"/>
        <w:tab w:val="left" w:pos="5670"/>
      </w:tabs>
    </w:pPr>
    <w:rPr>
      <w:b/>
      <w:noProof/>
    </w:rPr>
  </w:style>
  <w:style w:type="paragraph" w:customStyle="1" w:styleId="PSIBriefKenmerk">
    <w:name w:val="PSI_BriefKenmerk"/>
    <w:basedOn w:val="PSIBriefKenmerkKop"/>
    <w:qFormat/>
    <w:rsid w:val="00A57620"/>
    <w:rPr>
      <w:b w:val="0"/>
      <w:bCs/>
    </w:rPr>
  </w:style>
  <w:style w:type="paragraph" w:customStyle="1" w:styleId="PSIBullet">
    <w:name w:val="PSI_Bullet"/>
    <w:basedOn w:val="Lijstalinea"/>
    <w:qFormat/>
    <w:rsid w:val="00182CFB"/>
    <w:pPr>
      <w:numPr>
        <w:numId w:val="3"/>
      </w:numPr>
    </w:pPr>
  </w:style>
  <w:style w:type="character" w:customStyle="1" w:styleId="Kop1Char">
    <w:name w:val="Kop 1 Char"/>
    <w:aliases w:val="hoofdstuk Char"/>
    <w:basedOn w:val="Standaardalinea-lettertype"/>
    <w:link w:val="Kop1"/>
    <w:rsid w:val="00FA6C8B"/>
    <w:rPr>
      <w:rFonts w:ascii="Inclusive Sans" w:eastAsia="Times New Roman" w:hAnsi="Inclusive Sans" w:cs="Arial"/>
      <w:b/>
      <w:bCs/>
      <w:color w:val="224863"/>
      <w:sz w:val="28"/>
      <w:szCs w:val="28"/>
    </w:rPr>
  </w:style>
  <w:style w:type="character" w:customStyle="1" w:styleId="Kop2Char">
    <w:name w:val="Kop 2 Char"/>
    <w:aliases w:val="paragraaf Char"/>
    <w:basedOn w:val="Standaardalinea-lettertype"/>
    <w:link w:val="Kop2"/>
    <w:rsid w:val="00182CFB"/>
    <w:rPr>
      <w:rFonts w:ascii="Inclusive Sans" w:eastAsia="Times New Roman" w:hAnsi="Inclusive Sans" w:cs="Arial"/>
      <w:b/>
      <w:bCs/>
      <w:color w:val="224863"/>
      <w:sz w:val="24"/>
      <w:szCs w:val="24"/>
    </w:rPr>
  </w:style>
  <w:style w:type="character" w:customStyle="1" w:styleId="Kop3Char">
    <w:name w:val="Kop 3 Char"/>
    <w:aliases w:val="subparagraaf Char"/>
    <w:basedOn w:val="Standaardalinea-lettertype"/>
    <w:link w:val="Kop3"/>
    <w:rsid w:val="00182CFB"/>
    <w:rPr>
      <w:rFonts w:ascii="Inclusive Sans" w:eastAsia="Times New Roman" w:hAnsi="Inclusive Sans" w:cs="Arial"/>
      <w:b/>
      <w:bCs/>
      <w:color w:val="224863"/>
      <w:sz w:val="19"/>
      <w:szCs w:val="20"/>
    </w:rPr>
  </w:style>
  <w:style w:type="character" w:customStyle="1" w:styleId="Kop4Char">
    <w:name w:val="Kop 4 Char"/>
    <w:basedOn w:val="Standaardalinea-lettertype"/>
    <w:link w:val="Kop4"/>
    <w:rsid w:val="00182CFB"/>
    <w:rPr>
      <w:rFonts w:ascii="Inclusive Sans" w:eastAsia="Times New Roman" w:hAnsi="Inclusive Sans" w:cs="Arial"/>
      <w:bCs/>
      <w:i/>
      <w:color w:val="224863"/>
      <w:sz w:val="19"/>
      <w:szCs w:val="20"/>
      <w:lang w:eastAsia="nl-NL"/>
    </w:rPr>
  </w:style>
  <w:style w:type="character" w:customStyle="1" w:styleId="Kop5Char">
    <w:name w:val="Kop 5 Char"/>
    <w:basedOn w:val="Standaardalinea-lettertype"/>
    <w:link w:val="Kop5"/>
    <w:rsid w:val="003B3127"/>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rsid w:val="003B3127"/>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3B3127"/>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3B3127"/>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3B3127"/>
    <w:rPr>
      <w:rFonts w:ascii="Inclusive Sans" w:eastAsia="Times New Roman" w:hAnsi="Inclusive Sans" w:cs="Arial"/>
      <w:lang w:eastAsia="nl-NL"/>
    </w:rPr>
  </w:style>
  <w:style w:type="paragraph" w:styleId="Inhopg1">
    <w:name w:val="toc 1"/>
    <w:basedOn w:val="Standaard"/>
    <w:next w:val="Standaard"/>
    <w:autoRedefine/>
    <w:uiPriority w:val="39"/>
    <w:rsid w:val="00A875DD"/>
    <w:pPr>
      <w:tabs>
        <w:tab w:val="left" w:pos="1430"/>
        <w:tab w:val="right" w:leader="dot" w:pos="9356"/>
      </w:tabs>
      <w:spacing w:before="360" w:after="60"/>
      <w:ind w:left="1429" w:hanging="1429"/>
    </w:pPr>
    <w:rPr>
      <w:rFonts w:eastAsia="Times New Roman"/>
      <w:b/>
      <w:noProof/>
      <w:color w:val="224863"/>
      <w:sz w:val="22"/>
      <w:szCs w:val="22"/>
      <w:lang w:eastAsia="nl-NL"/>
    </w:rPr>
  </w:style>
  <w:style w:type="paragraph" w:styleId="Inhopg2">
    <w:name w:val="toc 2"/>
    <w:basedOn w:val="Standaard"/>
    <w:next w:val="Standaard"/>
    <w:autoRedefine/>
    <w:uiPriority w:val="39"/>
    <w:rsid w:val="00A875DD"/>
    <w:pPr>
      <w:tabs>
        <w:tab w:val="right" w:leader="dot" w:pos="9356"/>
      </w:tabs>
      <w:spacing w:before="60" w:after="60"/>
      <w:ind w:left="709" w:hanging="709"/>
    </w:pPr>
    <w:rPr>
      <w:rFonts w:eastAsia="Times New Roman"/>
      <w:noProof/>
      <w:color w:val="224863"/>
      <w:lang w:eastAsia="nl-NL"/>
      <w14:scene3d>
        <w14:camera w14:prst="orthographicFront"/>
        <w14:lightRig w14:rig="threePt" w14:dir="t">
          <w14:rot w14:lat="0" w14:lon="0" w14:rev="0"/>
        </w14:lightRig>
      </w14:scene3d>
    </w:rPr>
  </w:style>
  <w:style w:type="paragraph" w:styleId="Inhopg3">
    <w:name w:val="toc 3"/>
    <w:basedOn w:val="Standaard"/>
    <w:next w:val="Standaard"/>
    <w:autoRedefine/>
    <w:uiPriority w:val="39"/>
    <w:rsid w:val="00A875DD"/>
    <w:pPr>
      <w:tabs>
        <w:tab w:val="right" w:leader="dot" w:pos="9356"/>
      </w:tabs>
      <w:spacing w:before="20" w:after="60"/>
      <w:ind w:left="709" w:hanging="709"/>
    </w:pPr>
    <w:rPr>
      <w:rFonts w:eastAsia="Times New Roman"/>
      <w:noProof/>
      <w:color w:val="224863"/>
      <w:sz w:val="18"/>
      <w:szCs w:val="18"/>
      <w:lang w:eastAsia="nl-NL"/>
    </w:rPr>
  </w:style>
  <w:style w:type="paragraph" w:customStyle="1" w:styleId="Inhoudsopgave">
    <w:name w:val="Inhoudsopgave"/>
    <w:basedOn w:val="Standaard"/>
    <w:next w:val="Standaard"/>
    <w:rsid w:val="003B3127"/>
    <w:pPr>
      <w:tabs>
        <w:tab w:val="left" w:pos="2127"/>
      </w:tabs>
      <w:spacing w:after="500"/>
      <w:outlineLvl w:val="0"/>
    </w:pPr>
    <w:rPr>
      <w:rFonts w:ascii="Corbel" w:eastAsia="Times New Roman" w:hAnsi="Corbel"/>
      <w:b/>
      <w:bCs/>
      <w:sz w:val="28"/>
      <w:szCs w:val="28"/>
      <w:lang w:eastAsia="nl-NL"/>
    </w:rPr>
  </w:style>
  <w:style w:type="paragraph" w:styleId="Titel">
    <w:name w:val="Title"/>
    <w:basedOn w:val="Standaard"/>
    <w:next w:val="Standaard"/>
    <w:link w:val="TitelChar"/>
    <w:uiPriority w:val="10"/>
    <w:qFormat/>
    <w:rsid w:val="00427A66"/>
    <w:pPr>
      <w:spacing w:before="4440" w:after="600"/>
    </w:pPr>
    <w:rPr>
      <w:bCs/>
      <w:color w:val="224863"/>
      <w:sz w:val="40"/>
      <w:szCs w:val="40"/>
    </w:rPr>
  </w:style>
  <w:style w:type="character" w:customStyle="1" w:styleId="TitelChar">
    <w:name w:val="Titel Char"/>
    <w:basedOn w:val="Standaardalinea-lettertype"/>
    <w:link w:val="Titel"/>
    <w:uiPriority w:val="10"/>
    <w:rsid w:val="00427A66"/>
    <w:rPr>
      <w:rFonts w:ascii="Arial" w:hAnsi="Arial" w:cs="Arial"/>
      <w:bCs/>
      <w:color w:val="224863"/>
      <w:sz w:val="40"/>
      <w:szCs w:val="40"/>
    </w:rPr>
  </w:style>
  <w:style w:type="paragraph" w:styleId="Ondertitel">
    <w:name w:val="Subtitle"/>
    <w:basedOn w:val="Standaard"/>
    <w:next w:val="Standaard"/>
    <w:link w:val="OndertitelChar"/>
    <w:uiPriority w:val="11"/>
    <w:qFormat/>
    <w:rsid w:val="00960D72"/>
    <w:pPr>
      <w:spacing w:after="240"/>
    </w:pPr>
    <w:rPr>
      <w:color w:val="224863"/>
      <w:sz w:val="24"/>
      <w:szCs w:val="24"/>
    </w:rPr>
  </w:style>
  <w:style w:type="character" w:customStyle="1" w:styleId="OndertitelChar">
    <w:name w:val="Ondertitel Char"/>
    <w:basedOn w:val="Standaardalinea-lettertype"/>
    <w:link w:val="Ondertitel"/>
    <w:uiPriority w:val="11"/>
    <w:rsid w:val="00960D72"/>
    <w:rPr>
      <w:rFonts w:ascii="Arial" w:hAnsi="Arial" w:cs="Arial"/>
      <w:color w:val="224863"/>
      <w:sz w:val="24"/>
      <w:szCs w:val="24"/>
    </w:rPr>
  </w:style>
  <w:style w:type="paragraph" w:customStyle="1" w:styleId="Bijlage">
    <w:name w:val="Bijlage"/>
    <w:basedOn w:val="Kop1"/>
    <w:qFormat/>
    <w:rsid w:val="00E73238"/>
    <w:pPr>
      <w:numPr>
        <w:numId w:val="2"/>
      </w:numPr>
    </w:pPr>
  </w:style>
  <w:style w:type="paragraph" w:styleId="Kopvaninhoudsopgave">
    <w:name w:val="TOC Heading"/>
    <w:basedOn w:val="Inhoudsopgave"/>
    <w:next w:val="Standaard"/>
    <w:uiPriority w:val="39"/>
    <w:unhideWhenUsed/>
    <w:qFormat/>
    <w:rsid w:val="00435777"/>
    <w:rPr>
      <w:color w:val="224863"/>
    </w:rPr>
  </w:style>
  <w:style w:type="paragraph" w:customStyle="1" w:styleId="Kopzondernummer">
    <w:name w:val="Kop zonder nummer"/>
    <w:next w:val="Standaard"/>
    <w:qFormat/>
    <w:rsid w:val="0023015B"/>
    <w:pPr>
      <w:spacing w:after="500"/>
    </w:pPr>
    <w:rPr>
      <w:rFonts w:ascii="Inclusive Sans" w:eastAsia="Times New Roman" w:hAnsi="Inclusive Sans" w:cs="Arial"/>
      <w:b/>
      <w:bCs/>
      <w:color w:val="224863"/>
      <w:sz w:val="24"/>
      <w:szCs w:val="28"/>
      <w:lang w:eastAsia="nl-NL"/>
    </w:rPr>
  </w:style>
  <w:style w:type="table" w:styleId="Tabelrasterlicht">
    <w:name w:val="Grid Table Light"/>
    <w:basedOn w:val="Standaardtabel"/>
    <w:uiPriority w:val="40"/>
    <w:rsid w:val="00672A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SITabelstijl">
    <w:name w:val="PSI Tabelstijl"/>
    <w:basedOn w:val="Standaardtabel"/>
    <w:uiPriority w:val="99"/>
    <w:rsid w:val="00B70D78"/>
    <w:pPr>
      <w:spacing w:after="0" w:line="240" w:lineRule="auto"/>
    </w:pPr>
    <w:tblPr>
      <w:tblBorders>
        <w:top w:val="single" w:sz="4" w:space="0" w:color="224863"/>
        <w:left w:val="single" w:sz="4" w:space="0" w:color="224863"/>
        <w:bottom w:val="single" w:sz="4" w:space="0" w:color="224863"/>
        <w:right w:val="single" w:sz="4" w:space="0" w:color="224863"/>
        <w:insideH w:val="single" w:sz="4" w:space="0" w:color="224863"/>
        <w:insideV w:val="single" w:sz="4" w:space="0" w:color="224863"/>
      </w:tblBorders>
      <w:tblCellMar>
        <w:top w:w="57" w:type="dxa"/>
        <w:bottom w:w="57" w:type="dxa"/>
      </w:tblCellMar>
    </w:tblPr>
    <w:tcPr>
      <w:vAlign w:val="center"/>
    </w:tcPr>
    <w:tblStylePr w:type="firstRow">
      <w:rPr>
        <w:b/>
        <w:color w:val="FFFFFF" w:themeColor="background1"/>
      </w:rPr>
      <w:tblPr/>
      <w:tcPr>
        <w:shd w:val="clear" w:color="auto" w:fill="224863"/>
      </w:tcPr>
    </w:tblStylePr>
    <w:tblStylePr w:type="firstCol">
      <w:rPr>
        <w:b/>
        <w:color w:val="FFFFFF" w:themeColor="background1"/>
      </w:rPr>
      <w:tblPr/>
      <w:tcPr>
        <w:shd w:val="clear" w:color="auto" w:fill="224863"/>
      </w:tcPr>
    </w:tblStylePr>
  </w:style>
  <w:style w:type="paragraph" w:customStyle="1" w:styleId="PSISubkop">
    <w:name w:val="PSI_Subkop"/>
    <w:basedOn w:val="Standaard"/>
    <w:qFormat/>
    <w:rsid w:val="00A875DD"/>
    <w:pPr>
      <w:spacing w:before="240" w:after="60"/>
    </w:pPr>
    <w:rPr>
      <w:b/>
      <w:bCs/>
      <w:color w:val="224863"/>
    </w:rPr>
  </w:style>
  <w:style w:type="paragraph" w:customStyle="1" w:styleId="Bijlagekop2">
    <w:name w:val="Bijlage kop 2"/>
    <w:basedOn w:val="Bijlage"/>
    <w:qFormat/>
    <w:rsid w:val="00C367B0"/>
    <w:pPr>
      <w:pageBreakBefore w:val="0"/>
      <w:numPr>
        <w:ilvl w:val="1"/>
      </w:numPr>
      <w:spacing w:before="240" w:after="60"/>
    </w:pPr>
    <w:rPr>
      <w:sz w:val="24"/>
      <w:szCs w:val="24"/>
    </w:rPr>
  </w:style>
  <w:style w:type="character" w:styleId="Intensievebenadrukking">
    <w:name w:val="Intense Emphasis"/>
    <w:basedOn w:val="Standaardalinea-lettertype"/>
    <w:uiPriority w:val="21"/>
    <w:qFormat/>
    <w:rsid w:val="00804F0D"/>
    <w:rPr>
      <w:rFonts w:ascii="Intensive sans" w:hAnsi="Intensive sans"/>
      <w:i/>
      <w:iCs/>
      <w:color w:val="4F81BD" w:themeColor="accent1"/>
    </w:rPr>
  </w:style>
  <w:style w:type="character" w:styleId="Nadruk">
    <w:name w:val="Emphasis"/>
    <w:basedOn w:val="Standaardalinea-lettertype"/>
    <w:uiPriority w:val="20"/>
    <w:qFormat/>
    <w:rsid w:val="00804F0D"/>
    <w:rPr>
      <w:i/>
      <w:iCs/>
    </w:rPr>
  </w:style>
  <w:style w:type="paragraph" w:styleId="Citaat">
    <w:name w:val="Quote"/>
    <w:basedOn w:val="Standaard"/>
    <w:next w:val="Standaard"/>
    <w:link w:val="CitaatChar"/>
    <w:uiPriority w:val="29"/>
    <w:qFormat/>
    <w:rsid w:val="00804F0D"/>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04F0D"/>
    <w:rPr>
      <w:rFonts w:ascii="Inclusive Sans" w:hAnsi="Inclusive Sans" w:cs="Arial"/>
      <w:i/>
      <w:iCs/>
      <w:color w:val="404040" w:themeColor="text1" w:themeTint="BF"/>
      <w:sz w:val="19"/>
      <w:szCs w:val="20"/>
    </w:rPr>
  </w:style>
  <w:style w:type="paragraph" w:customStyle="1" w:styleId="Stijlovkartikel">
    <w:name w:val="Stijl_ovk artikel"/>
    <w:qFormat/>
    <w:rsid w:val="00615F56"/>
    <w:pPr>
      <w:spacing w:after="160" w:line="259" w:lineRule="auto"/>
      <w:ind w:left="851" w:hanging="491"/>
    </w:pPr>
    <w:rPr>
      <w:rFonts w:ascii="Arial" w:hAnsi="Arial"/>
      <w:sz w:val="20"/>
    </w:rPr>
  </w:style>
  <w:style w:type="numbering" w:customStyle="1" w:styleId="Koppenovk">
    <w:name w:val="Koppen_ovk"/>
    <w:uiPriority w:val="99"/>
    <w:rsid w:val="00615F56"/>
    <w:pPr>
      <w:numPr>
        <w:numId w:val="4"/>
      </w:numPr>
    </w:pPr>
  </w:style>
  <w:style w:type="character" w:styleId="Verwijzingopmerking">
    <w:name w:val="annotation reference"/>
    <w:basedOn w:val="Standaardalinea-lettertype"/>
    <w:uiPriority w:val="99"/>
    <w:semiHidden/>
    <w:unhideWhenUsed/>
    <w:rsid w:val="005228F9"/>
    <w:rPr>
      <w:sz w:val="16"/>
      <w:szCs w:val="16"/>
    </w:rPr>
  </w:style>
  <w:style w:type="paragraph" w:styleId="Tekstopmerking">
    <w:name w:val="annotation text"/>
    <w:basedOn w:val="Standaard"/>
    <w:link w:val="TekstopmerkingChar"/>
    <w:uiPriority w:val="99"/>
    <w:unhideWhenUsed/>
    <w:rsid w:val="005228F9"/>
    <w:pPr>
      <w:spacing w:line="240" w:lineRule="auto"/>
    </w:pPr>
    <w:rPr>
      <w:sz w:val="20"/>
    </w:rPr>
  </w:style>
  <w:style w:type="character" w:customStyle="1" w:styleId="TekstopmerkingChar">
    <w:name w:val="Tekst opmerking Char"/>
    <w:basedOn w:val="Standaardalinea-lettertype"/>
    <w:link w:val="Tekstopmerking"/>
    <w:uiPriority w:val="99"/>
    <w:rsid w:val="005228F9"/>
    <w:rPr>
      <w:rFonts w:ascii="Inclusive Sans" w:hAnsi="Inclusive Sans" w:cs="Arial"/>
      <w:sz w:val="20"/>
      <w:szCs w:val="20"/>
    </w:rPr>
  </w:style>
  <w:style w:type="paragraph" w:styleId="Onderwerpvanopmerking">
    <w:name w:val="annotation subject"/>
    <w:basedOn w:val="Tekstopmerking"/>
    <w:next w:val="Tekstopmerking"/>
    <w:link w:val="OnderwerpvanopmerkingChar"/>
    <w:uiPriority w:val="99"/>
    <w:semiHidden/>
    <w:unhideWhenUsed/>
    <w:rsid w:val="005228F9"/>
    <w:rPr>
      <w:b/>
      <w:bCs/>
    </w:rPr>
  </w:style>
  <w:style w:type="character" w:customStyle="1" w:styleId="OnderwerpvanopmerkingChar">
    <w:name w:val="Onderwerp van opmerking Char"/>
    <w:basedOn w:val="TekstopmerkingChar"/>
    <w:link w:val="Onderwerpvanopmerking"/>
    <w:uiPriority w:val="99"/>
    <w:semiHidden/>
    <w:rsid w:val="005228F9"/>
    <w:rPr>
      <w:rFonts w:ascii="Inclusive Sans" w:hAnsi="Inclusive Sans" w:cs="Arial"/>
      <w:b/>
      <w:bCs/>
      <w:sz w:val="20"/>
      <w:szCs w:val="20"/>
    </w:rPr>
  </w:style>
  <w:style w:type="character" w:styleId="Vermelding">
    <w:name w:val="Mention"/>
    <w:basedOn w:val="Standaardalinea-lettertype"/>
    <w:uiPriority w:val="99"/>
    <w:unhideWhenUsed/>
    <w:rsid w:val="006A57DD"/>
    <w:rPr>
      <w:color w:val="2B579A"/>
      <w:shd w:val="clear" w:color="auto" w:fill="E1DFDD"/>
    </w:rPr>
  </w:style>
  <w:style w:type="paragraph" w:styleId="Revisie">
    <w:name w:val="Revision"/>
    <w:hidden/>
    <w:uiPriority w:val="99"/>
    <w:semiHidden/>
    <w:rsid w:val="006E5310"/>
    <w:pPr>
      <w:spacing w:after="0" w:line="240" w:lineRule="auto"/>
    </w:pPr>
    <w:rPr>
      <w:rFonts w:ascii="Inclusive Sans" w:hAnsi="Inclusive Sans" w:cs="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4D70BF-24BC-6F4D-9082-2C8E1D18A123}">
  <we:reference id="wa200006503" version="1.0.2.0" store="nl-NL" storeType="OMEX"/>
  <we:alternateReferences>
    <we:reference id="wa200006503" version="1.0.2.0" store="WA20000650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9dcecb0c908b089f9cb0e5e36e9687b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88ced0d4f793d23c0ddeef4c976d62be"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34721-13CD-4543-B7E1-B05582C5429C}">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2.xml><?xml version="1.0" encoding="utf-8"?>
<ds:datastoreItem xmlns:ds="http://schemas.openxmlformats.org/officeDocument/2006/customXml" ds:itemID="{397C7419-56C4-44CF-B144-B43509963E5A}">
  <ds:schemaRefs>
    <ds:schemaRef ds:uri="http://schemas.microsoft.com/sharepoint/v3/contenttype/forms"/>
  </ds:schemaRefs>
</ds:datastoreItem>
</file>

<file path=customXml/itemProps3.xml><?xml version="1.0" encoding="utf-8"?>
<ds:datastoreItem xmlns:ds="http://schemas.openxmlformats.org/officeDocument/2006/customXml" ds:itemID="{FE71D2EA-F8E0-4C66-980F-94F33F1F7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DD0E4-C557-45D0-A44C-435F268E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2131</Words>
  <Characters>11725</Characters>
  <Application>Microsoft Office Word</Application>
  <DocSecurity>0</DocSecurity>
  <Lines>97</Lines>
  <Paragraphs>27</Paragraphs>
  <ScaleCrop>false</ScaleCrop>
  <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cp:lastModifiedBy>Karlijn Verschuur</cp:lastModifiedBy>
  <cp:revision>63</cp:revision>
  <cp:lastPrinted>2011-10-12T12:56:00Z</cp:lastPrinted>
  <dcterms:created xsi:type="dcterms:W3CDTF">2026-07-28T22:35:00Z</dcterms:created>
  <dcterms:modified xsi:type="dcterms:W3CDTF">2026-07-31T08:15:00Z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